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embeddings/oleObject1.bin" ContentType="application/vnd.openxmlformats-officedocument.oleObject"/>
  <Override PartName="/word/media/image5.jpeg" ContentType="image/jpeg"/>
  <Override PartName="/word/media/image4.jpeg" ContentType="image/jpeg"/>
  <Override PartName="/word/media/image3.emf" ContentType="image/x-emf"/>
  <Override PartName="/word/media/image2.jpeg" ContentType="image/jpe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pBdr>
          <w:top w:val="single" w:sz="4" w:space="1" w:color="00000A"/>
          <w:left w:val="single" w:sz="4" w:space="4" w:color="00000A"/>
          <w:bottom w:val="single" w:sz="4" w:space="1" w:color="00000A"/>
          <w:right w:val="single" w:sz="4" w:space="4" w:color="00000A"/>
        </w:pBdr>
        <w:shd w:val="clear" w:color="auto" w:fill="DAEEF3" w:themeFill="accent5" w:themeFillTint="33"/>
        <w:tabs>
          <w:tab w:val="left" w:pos="9214" w:leader="none"/>
        </w:tabs>
        <w:jc w:val="center"/>
        <w:rPr>
          <w:rFonts w:ascii="Arial" w:hAnsi="Arial" w:cs="Arial"/>
          <w:bCs/>
          <w:sz w:val="36"/>
          <w:szCs w:val="36"/>
          <w:u w:val="single"/>
        </w:rPr>
      </w:pPr>
      <w:r>
        <w:rPr>
          <w:rFonts w:cs="Arial" w:ascii="Arial" w:hAnsi="Arial"/>
          <w:bCs/>
          <w:sz w:val="36"/>
          <w:szCs w:val="36"/>
          <w:u w:val="single"/>
        </w:rPr>
      </w:r>
    </w:p>
    <w:p>
      <w:pPr>
        <w:pStyle w:val="Normal"/>
        <w:pBdr>
          <w:top w:val="single" w:sz="4" w:space="1" w:color="00000A"/>
          <w:left w:val="single" w:sz="4" w:space="4" w:color="00000A"/>
          <w:bottom w:val="single" w:sz="4" w:space="1" w:color="00000A"/>
          <w:right w:val="single" w:sz="4" w:space="4" w:color="00000A"/>
        </w:pBdr>
        <w:shd w:val="clear" w:color="auto" w:fill="DAEEF3" w:themeFill="accent5" w:themeFillTint="33"/>
        <w:jc w:val="center"/>
        <w:rPr>
          <w:rFonts w:ascii="Arial" w:hAnsi="Arial" w:cs="Arial"/>
          <w:b/>
          <w:b/>
          <w:i/>
          <w:i/>
          <w:iCs/>
          <w:color w:val="0070C0"/>
          <w:sz w:val="40"/>
          <w:szCs w:val="40"/>
          <w:u w:val="single"/>
        </w:rPr>
      </w:pPr>
      <w:r>
        <w:rPr>
          <w:rFonts w:cs="Arial" w:ascii="Arial" w:hAnsi="Arial"/>
          <w:b/>
          <w:i/>
          <w:iCs/>
          <w:color w:val="000000"/>
          <w:sz w:val="40"/>
          <w:szCs w:val="40"/>
          <w:u w:val="single"/>
        </w:rPr>
        <w:t xml:space="preserve">CONTRATS LOCAUX D’ACCOMPAGNEMENT </w:t>
      </w:r>
    </w:p>
    <w:p>
      <w:pPr>
        <w:pStyle w:val="Normal"/>
        <w:pBdr>
          <w:top w:val="single" w:sz="4" w:space="1" w:color="00000A"/>
          <w:left w:val="single" w:sz="4" w:space="4" w:color="00000A"/>
          <w:bottom w:val="single" w:sz="4" w:space="1" w:color="00000A"/>
          <w:right w:val="single" w:sz="4" w:space="4" w:color="00000A"/>
        </w:pBdr>
        <w:shd w:val="clear" w:color="auto" w:fill="DAEEF3" w:themeFill="accent5" w:themeFillTint="33"/>
        <w:jc w:val="center"/>
        <w:rPr>
          <w:color w:val="000000"/>
        </w:rPr>
      </w:pPr>
      <w:r>
        <w:rPr>
          <w:rFonts w:cs="Arial" w:ascii="Arial" w:hAnsi="Arial"/>
          <w:b/>
          <w:i/>
          <w:iCs/>
          <w:color w:val="000000"/>
          <w:sz w:val="40"/>
          <w:szCs w:val="40"/>
          <w:u w:val="single"/>
        </w:rPr>
        <w:t>A LA SCOLARITÉ</w:t>
      </w:r>
    </w:p>
    <w:p>
      <w:pPr>
        <w:pStyle w:val="Normal"/>
        <w:pBdr>
          <w:top w:val="single" w:sz="4" w:space="1" w:color="00000A"/>
          <w:left w:val="single" w:sz="4" w:space="4" w:color="00000A"/>
          <w:bottom w:val="single" w:sz="4" w:space="1" w:color="00000A"/>
          <w:right w:val="single" w:sz="4" w:space="4" w:color="00000A"/>
        </w:pBdr>
        <w:shd w:val="clear" w:color="auto" w:fill="DAEEF3" w:themeFill="accent5" w:themeFillTint="33"/>
        <w:jc w:val="center"/>
        <w:rPr>
          <w:rFonts w:ascii="Arial" w:hAnsi="Arial" w:cs="Arial"/>
          <w:bCs/>
          <w:color w:val="000000"/>
          <w:sz w:val="36"/>
          <w:szCs w:val="36"/>
          <w:u w:val="single"/>
        </w:rPr>
      </w:pPr>
      <w:r>
        <w:rPr>
          <w:rFonts w:cs="Arial" w:ascii="Arial" w:hAnsi="Arial"/>
          <w:bCs/>
          <w:color w:val="000000"/>
          <w:sz w:val="36"/>
          <w:szCs w:val="36"/>
          <w:u w:val="single"/>
        </w:rPr>
      </w:r>
    </w:p>
    <w:p>
      <w:pPr>
        <w:pStyle w:val="Normal"/>
        <w:pBdr>
          <w:top w:val="single" w:sz="4" w:space="1" w:color="00000A"/>
          <w:left w:val="single" w:sz="4" w:space="4" w:color="00000A"/>
          <w:bottom w:val="single" w:sz="4" w:space="1" w:color="00000A"/>
          <w:right w:val="single" w:sz="4" w:space="4" w:color="00000A"/>
        </w:pBdr>
        <w:shd w:val="clear" w:color="auto" w:fill="DAEEF3" w:themeFill="accent5" w:themeFillTint="33"/>
        <w:jc w:val="center"/>
        <w:rPr>
          <w:rFonts w:ascii="Arial" w:hAnsi="Arial" w:cs="Arial"/>
          <w:b/>
          <w:b/>
          <w:i/>
          <w:i/>
          <w:iCs/>
          <w:color w:val="0070C0"/>
          <w:sz w:val="36"/>
          <w:szCs w:val="36"/>
          <w:u w:val="single"/>
        </w:rPr>
      </w:pPr>
      <w:r>
        <w:rPr>
          <w:rFonts w:cs="Arial" w:ascii="Arial" w:hAnsi="Arial"/>
          <w:b/>
          <w:i/>
          <w:iCs/>
          <w:color w:val="000000"/>
          <w:sz w:val="36"/>
          <w:szCs w:val="36"/>
          <w:u w:val="single"/>
        </w:rPr>
        <w:t>Note de cadrage départemental</w:t>
      </w:r>
    </w:p>
    <w:p>
      <w:pPr>
        <w:pStyle w:val="Normal"/>
        <w:pBdr>
          <w:top w:val="single" w:sz="4" w:space="1" w:color="00000A"/>
          <w:left w:val="single" w:sz="4" w:space="4" w:color="00000A"/>
          <w:bottom w:val="single" w:sz="4" w:space="1" w:color="00000A"/>
          <w:right w:val="single" w:sz="4" w:space="4" w:color="00000A"/>
        </w:pBdr>
        <w:shd w:val="clear" w:color="auto" w:fill="DAEEF3" w:themeFill="accent5" w:themeFillTint="33"/>
        <w:jc w:val="center"/>
        <w:rPr>
          <w:color w:val="000000"/>
        </w:rPr>
      </w:pPr>
      <w:r>
        <w:rPr>
          <w:rFonts w:cs="Arial" w:ascii="Arial" w:hAnsi="Arial"/>
          <w:b/>
          <w:i/>
          <w:iCs/>
          <w:color w:val="000000"/>
          <w:sz w:val="36"/>
          <w:szCs w:val="36"/>
          <w:u w:val="single"/>
        </w:rPr>
        <w:t>Année 2021-2022</w:t>
      </w:r>
    </w:p>
    <w:p>
      <w:pPr>
        <w:pStyle w:val="Normal"/>
        <w:pBdr>
          <w:top w:val="single" w:sz="4" w:space="1" w:color="00000A"/>
          <w:left w:val="single" w:sz="4" w:space="4" w:color="00000A"/>
          <w:bottom w:val="single" w:sz="4" w:space="1" w:color="00000A"/>
          <w:right w:val="single" w:sz="4" w:space="4" w:color="00000A"/>
        </w:pBdr>
        <w:shd w:val="clear" w:color="auto" w:fill="DAEEF3" w:themeFill="accent5" w:themeFillTint="33"/>
        <w:jc w:val="center"/>
        <w:rPr>
          <w:rFonts w:ascii="Arial" w:hAnsi="Arial" w:cs="Arial"/>
          <w:bCs/>
          <w:sz w:val="36"/>
          <w:szCs w:val="36"/>
          <w:u w:val="single"/>
        </w:rPr>
      </w:pPr>
      <w:r>
        <w:rPr>
          <w:rFonts w:cs="Arial" w:ascii="Arial" w:hAnsi="Arial"/>
          <w:bCs/>
          <w:sz w:val="36"/>
          <w:szCs w:val="36"/>
          <w:u w:val="single"/>
        </w:rPr>
      </w:r>
    </w:p>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drawing>
          <wp:anchor behindDoc="0" distT="0" distB="0" distL="0" distR="0" simplePos="0" locked="0" layoutInCell="1" allowOverlap="1" relativeHeight="2">
            <wp:simplePos x="0" y="0"/>
            <wp:positionH relativeFrom="column">
              <wp:posOffset>2039620</wp:posOffset>
            </wp:positionH>
            <wp:positionV relativeFrom="paragraph">
              <wp:posOffset>190500</wp:posOffset>
            </wp:positionV>
            <wp:extent cx="2286635" cy="248475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2286635" cy="2484755"/>
                    </a:xfrm>
                    <a:prstGeom prst="rect">
                      <a:avLst/>
                    </a:prstGeom>
                    <a:noFill/>
                    <a:ln w="9525">
                      <a:noFill/>
                      <a:miter lim="800000"/>
                      <a:headEnd/>
                      <a:tailEnd/>
                    </a:ln>
                  </pic:spPr>
                </pic:pic>
              </a:graphicData>
            </a:graphic>
          </wp:anchor>
        </w:drawing>
      </w:r>
    </w:p>
    <w:p>
      <w:pPr>
        <w:pStyle w:val="Normal"/>
        <w:jc w:val="center"/>
        <w:rPr>
          <w:rFonts w:ascii="Arial" w:hAnsi="Arial" w:cs="Arial"/>
          <w:b/>
          <w:b/>
          <w:sz w:val="28"/>
          <w:szCs w:val="28"/>
        </w:rPr>
      </w:pPr>
      <w:r>
        <w:rPr>
          <w:rFonts w:cs="Arial" w:ascii="Arial" w:hAnsi="Arial"/>
          <w:b/>
          <w:sz w:val="28"/>
          <w:szCs w:val="28"/>
        </w:rPr>
      </w:r>
    </w:p>
    <w:p>
      <w:pPr>
        <w:pStyle w:val="Normal"/>
        <w:jc w:val="center"/>
        <w:rPr/>
      </w:pPr>
      <w:r>
        <w:rPr/>
        <w:object>
          <v:shape id="ole_rId4" style="width:100.8pt;height:145.8pt" o:ole="">
            <v:imagedata r:id="rId5" o:title=""/>
          </v:shape>
          <o:OLEObject Type="Embed" ProgID="" ShapeID="ole_rId4" DrawAspect="Content" ObjectID="_1977996243" r:id="rId4"/>
        </w:object>
        <w:drawing>
          <wp:anchor behindDoc="0" distT="0" distB="0" distL="0" distR="0" simplePos="0" locked="0" layoutInCell="1" allowOverlap="1" relativeHeight="6">
            <wp:simplePos x="0" y="0"/>
            <wp:positionH relativeFrom="column">
              <wp:posOffset>4325620</wp:posOffset>
            </wp:positionH>
            <wp:positionV relativeFrom="paragraph">
              <wp:posOffset>-22225</wp:posOffset>
            </wp:positionV>
            <wp:extent cx="1973580" cy="1973580"/>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1973580" cy="1973580"/>
                    </a:xfrm>
                    <a:prstGeom prst="rect">
                      <a:avLst/>
                    </a:prstGeom>
                    <a:noFill/>
                    <a:ln w="9525">
                      <a:noFill/>
                      <a:miter lim="800000"/>
                      <a:headEnd/>
                      <a:tailEnd/>
                    </a:ln>
                  </pic:spPr>
                </pic:pic>
              </a:graphicData>
            </a:graphic>
          </wp:anchor>
        </w:drawing>
      </w:r>
    </w:p>
    <w:p>
      <w:pPr>
        <w:pStyle w:val="Normal"/>
        <w:jc w:val="center"/>
        <w:rPr>
          <w:rFonts w:ascii="Arial" w:hAnsi="Arial" w:cs="Arial"/>
          <w:b/>
          <w:b/>
          <w:sz w:val="28"/>
          <w:szCs w:val="28"/>
        </w:rPr>
      </w:pPr>
      <w:r>
        <w:rPr>
          <w:rFonts w:cs="Arial" w:ascii="Arial" w:hAnsi="Arial"/>
          <w:b/>
          <w:sz w:val="28"/>
          <w:szCs w:val="28"/>
        </w:rPr>
      </w:r>
    </w:p>
    <w:p>
      <w:pPr>
        <w:pStyle w:val="Normal"/>
        <w:jc w:val="center"/>
        <w:rPr/>
      </w:pPr>
      <w:r>
        <w:rPr/>
      </w:r>
    </w:p>
    <w:p>
      <w:pPr>
        <w:pStyle w:val="Normal"/>
        <w:rPr/>
      </w:pPr>
      <w:r>
        <w:rPr/>
        <w:drawing>
          <wp:anchor behindDoc="0" distT="0" distB="0" distL="0" distR="0" simplePos="0" locked="0" layoutInCell="1" allowOverlap="1" relativeHeight="4">
            <wp:simplePos x="0" y="0"/>
            <wp:positionH relativeFrom="column">
              <wp:posOffset>533400</wp:posOffset>
            </wp:positionH>
            <wp:positionV relativeFrom="paragraph">
              <wp:posOffset>-18415</wp:posOffset>
            </wp:positionV>
            <wp:extent cx="1839595" cy="845820"/>
            <wp:effectExtent l="0" t="0" r="0" b="0"/>
            <wp:wrapSquare wrapText="largest"/>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6"/>
                    <a:stretch>
                      <a:fillRect/>
                    </a:stretch>
                  </pic:blipFill>
                  <pic:spPr bwMode="auto">
                    <a:xfrm>
                      <a:off x="0" y="0"/>
                      <a:ext cx="1839595" cy="845820"/>
                    </a:xfrm>
                    <a:prstGeom prst="rect">
                      <a:avLst/>
                    </a:prstGeom>
                    <a:noFill/>
                    <a:ln w="9525">
                      <a:noFill/>
                      <a:miter lim="800000"/>
                      <a:headEnd/>
                      <a:tailEnd/>
                    </a:ln>
                  </pic:spPr>
                </pic:pic>
              </a:graphicData>
            </a:graphic>
          </wp:anchor>
        </w:drawing>
        <w:drawing>
          <wp:anchor behindDoc="0" distT="0" distB="0" distL="114935" distR="114935" simplePos="0" locked="0" layoutInCell="1" allowOverlap="1" relativeHeight="5">
            <wp:simplePos x="0" y="0"/>
            <wp:positionH relativeFrom="column">
              <wp:posOffset>3171190</wp:posOffset>
            </wp:positionH>
            <wp:positionV relativeFrom="paragraph">
              <wp:posOffset>-72390</wp:posOffset>
            </wp:positionV>
            <wp:extent cx="2078990" cy="1041400"/>
            <wp:effectExtent l="0" t="0" r="0" b="0"/>
            <wp:wrapTopAndBottom/>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rcRect l="12728" t="19869" r="12734" b="20303"/>
                    <a:stretch>
                      <a:fillRect/>
                    </a:stretch>
                  </pic:blipFill>
                  <pic:spPr bwMode="auto">
                    <a:xfrm>
                      <a:off x="0" y="0"/>
                      <a:ext cx="2078990" cy="1041400"/>
                    </a:xfrm>
                    <a:prstGeom prst="rect">
                      <a:avLst/>
                    </a:prstGeom>
                    <a:noFill/>
                    <a:ln w="9525">
                      <a:noFill/>
                      <a:miter lim="800000"/>
                      <a:headEnd/>
                      <a:tailEnd/>
                    </a:ln>
                  </pic:spPr>
                </pic:pic>
              </a:graphicData>
            </a:graphic>
          </wp:anchor>
        </w:drawing>
      </w:r>
    </w:p>
    <w:p>
      <w:pPr>
        <w:pStyle w:val="Normal"/>
        <w:rPr>
          <w:rFonts w:ascii="Arial" w:hAnsi="Arial" w:cs="Arial"/>
          <w:sz w:val="28"/>
          <w:szCs w:val="28"/>
        </w:rPr>
      </w:pPr>
      <w:r>
        <w:rPr>
          <w:rFonts w:cs="Arial" w:ascii="Arial" w:hAnsi="Arial"/>
          <w:sz w:val="28"/>
          <w:szCs w:val="28"/>
        </w:rPr>
      </w:r>
      <w:r>
        <w:br w:type="page"/>
      </w:r>
    </w:p>
    <w:p>
      <w:pPr>
        <w:pStyle w:val="Titre9"/>
        <w:jc w:val="both"/>
        <w:rPr/>
      </w:pPr>
      <w:r>
        <w:rPr>
          <w:rFonts w:cs="Arial" w:ascii="Arial" w:hAnsi="Arial"/>
          <w:sz w:val="28"/>
          <w:szCs w:val="28"/>
        </w:rPr>
        <w:t>INTRODUCTION</w:t>
      </w:r>
    </w:p>
    <w:p>
      <w:pPr>
        <w:pStyle w:val="Normal"/>
        <w:ind w:left="4500" w:hanging="4324"/>
        <w:jc w:val="both"/>
        <w:rPr>
          <w:color w:val="00B050"/>
        </w:rPr>
      </w:pPr>
      <w:r>
        <w:rPr>
          <w:color w:val="00B050"/>
        </w:rPr>
      </w:r>
    </w:p>
    <w:tbl>
      <w:tblPr>
        <w:tblW w:w="9394" w:type="dxa"/>
        <w:jc w:val="left"/>
        <w:tblInd w:w="-38" w:type="dxa"/>
        <w:tblBorders/>
        <w:tblCellMar>
          <w:top w:w="0" w:type="dxa"/>
          <w:left w:w="75" w:type="dxa"/>
          <w:bottom w:w="0" w:type="dxa"/>
          <w:right w:w="70" w:type="dxa"/>
        </w:tblCellMar>
        <w:tblLook w:noVBand="0" w:val="01e0" w:noHBand="0" w:lastColumn="1" w:firstColumn="1" w:lastRow="1" w:firstRow="1"/>
      </w:tblPr>
      <w:tblGrid>
        <w:gridCol w:w="9394"/>
      </w:tblGrid>
      <w:tr>
        <w:trPr/>
        <w:tc>
          <w:tcPr>
            <w:tcW w:w="9394" w:type="dxa"/>
            <w:tcBorders/>
            <w:shd w:fill="auto" w:val="clear"/>
          </w:tcPr>
          <w:p>
            <w:pPr>
              <w:pStyle w:val="ListParagraph"/>
              <w:spacing w:lineRule="auto" w:line="240"/>
              <w:ind w:left="754" w:hanging="0"/>
              <w:jc w:val="both"/>
              <w:rPr>
                <w:rFonts w:ascii="Arial" w:hAnsi="Arial" w:cs="Arial"/>
              </w:rPr>
            </w:pPr>
            <w:r>
              <w:rPr>
                <w:rFonts w:cs="Arial" w:ascii="Arial" w:hAnsi="Arial"/>
              </w:rPr>
              <w:t xml:space="preserve">Créé en 1996, le Contrat local d’accompagnement à la scolarité (Clas) dont les principes ont été fixés par la Charte nationale de l’accompagnement à la scolarité de 2001, est partenaire de l’école et des structures concourant à la coéducation des enfants en lien avec les parents. </w:t>
            </w:r>
          </w:p>
          <w:p>
            <w:pPr>
              <w:pStyle w:val="Corpsdetexte"/>
              <w:spacing w:before="0" w:after="0"/>
              <w:ind w:left="720" w:hanging="0"/>
              <w:jc w:val="both"/>
              <w:rPr>
                <w:rFonts w:ascii="Arial" w:hAnsi="Arial" w:cs="Arial"/>
              </w:rPr>
            </w:pPr>
            <w:r>
              <w:rPr>
                <w:rFonts w:cs="Arial" w:ascii="Arial" w:hAnsi="Arial"/>
                <w:sz w:val="22"/>
                <w:szCs w:val="22"/>
              </w:rPr>
              <w:t>C’est un dispositif partenarial, hors temps scolaire, qui s’adresse aux enfants du CP à la Terminale</w:t>
            </w:r>
            <w:r>
              <w:rPr>
                <w:rFonts w:cs="Arial" w:ascii="Arial" w:hAnsi="Arial"/>
              </w:rPr>
              <w:t>.</w:t>
            </w:r>
          </w:p>
          <w:p>
            <w:pPr>
              <w:pStyle w:val="Corpsdetexte"/>
              <w:spacing w:before="0" w:after="0"/>
              <w:ind w:left="720" w:hanging="0"/>
              <w:jc w:val="both"/>
              <w:rPr>
                <w:rFonts w:ascii="Arial" w:hAnsi="Arial" w:cs="Arial"/>
              </w:rPr>
            </w:pPr>
            <w:r>
              <w:rPr>
                <w:rFonts w:cs="Arial" w:ascii="Arial" w:hAnsi="Arial"/>
              </w:rPr>
            </w:r>
          </w:p>
          <w:p>
            <w:pPr>
              <w:pStyle w:val="Normal"/>
              <w:suppressAutoHyphens w:val="true"/>
              <w:spacing w:lineRule="auto" w:line="240" w:before="0" w:after="0"/>
              <w:ind w:left="754" w:hanging="0"/>
              <w:contextualSpacing/>
              <w:jc w:val="both"/>
              <w:rPr/>
            </w:pPr>
            <w:r>
              <w:rPr>
                <w:rFonts w:cs="Arial" w:ascii="Arial" w:hAnsi="Arial"/>
                <w:b/>
              </w:rPr>
              <w:t xml:space="preserve">Le référentiel national de financement du CLAS          ( </w:t>
            </w:r>
            <w:hyperlink r:id="rId8">
              <w:r>
                <w:rPr>
                  <w:rStyle w:val="LienInternet"/>
                  <w:rFonts w:cs="Arial" w:ascii="Arial" w:hAnsi="Arial"/>
                  <w:b/>
                  <w:sz w:val="16"/>
                  <w:szCs w:val="16"/>
                </w:rPr>
                <w:t>https://www.caf.fr/sites/default/files/cnaf/Documents/DCom/Partenaires_Bailleurs/Referentiel_National_financement_CLAS%20_Caf.pdf</w:t>
              </w:r>
            </w:hyperlink>
            <w:r>
              <w:rPr>
                <w:rFonts w:cs="Arial" w:ascii="Arial" w:hAnsi="Arial"/>
                <w:b/>
                <w:sz w:val="16"/>
                <w:szCs w:val="16"/>
              </w:rPr>
              <w:t xml:space="preserve"> )</w:t>
            </w:r>
            <w:r>
              <w:rPr>
                <w:rFonts w:cs="Arial" w:ascii="Arial" w:hAnsi="Arial"/>
                <w:b/>
              </w:rPr>
              <w:t xml:space="preserve"> </w:t>
            </w:r>
            <w:r>
              <w:rPr>
                <w:rFonts w:cs="Arial" w:ascii="Arial" w:hAnsi="Arial"/>
              </w:rPr>
              <w:t>rappelle les objectifs du dispositif et les actions pouvant être mis en place en direction des enfants, de leurs parents, ainsi que les liens avec l’école, dans le respect des principes de la charte de l’accompagnement à la scolarité de 2001. Il</w:t>
            </w:r>
            <w:r>
              <w:rPr>
                <w:rFonts w:eastAsia="Times New Roman" w:cs="Arial" w:ascii="Arial" w:hAnsi="Arial"/>
                <w:lang w:eastAsia="fr-FR" w:bidi="hi-IN"/>
              </w:rPr>
              <w:t xml:space="preserve"> présente notamment:</w:t>
            </w:r>
          </w:p>
          <w:p>
            <w:pPr>
              <w:pStyle w:val="Normal"/>
              <w:tabs>
                <w:tab w:val="left" w:pos="567" w:leader="none"/>
              </w:tabs>
              <w:spacing w:lineRule="auto" w:line="240" w:before="0" w:after="0"/>
              <w:jc w:val="both"/>
              <w:rPr>
                <w:rFonts w:ascii="Arial" w:hAnsi="Arial" w:eastAsia="Times New Roman" w:cs="Arial"/>
                <w:lang w:eastAsia="fr-FR" w:bidi="hi-IN"/>
              </w:rPr>
            </w:pPr>
            <w:r>
              <w:rPr>
                <w:rFonts w:eastAsia="Times New Roman" w:cs="Arial" w:ascii="Arial" w:hAnsi="Arial"/>
                <w:lang w:eastAsia="fr-FR" w:bidi="hi-IN"/>
              </w:rPr>
            </w:r>
          </w:p>
          <w:p>
            <w:pPr>
              <w:pStyle w:val="Normal"/>
              <w:numPr>
                <w:ilvl w:val="0"/>
                <w:numId w:val="6"/>
              </w:numPr>
              <w:tabs>
                <w:tab w:val="left" w:pos="1321" w:leader="none"/>
              </w:tabs>
              <w:spacing w:lineRule="auto" w:line="240" w:before="0" w:after="0"/>
              <w:ind w:left="1605" w:hanging="284"/>
              <w:jc w:val="both"/>
              <w:rPr>
                <w:rFonts w:ascii="Arial" w:hAnsi="Arial" w:eastAsia="Times New Roman" w:cs="Arial"/>
                <w:lang w:eastAsia="fr-FR" w:bidi="hi-IN"/>
              </w:rPr>
            </w:pPr>
            <w:r>
              <w:rPr>
                <w:rFonts w:eastAsia="Times New Roman" w:cs="Arial" w:ascii="Arial" w:hAnsi="Arial"/>
                <w:lang w:eastAsia="fr-FR" w:bidi="hi-IN"/>
              </w:rPr>
              <w:t>les objectifs du Clas en direction des enfants et des parents ;</w:t>
            </w:r>
          </w:p>
          <w:p>
            <w:pPr>
              <w:pStyle w:val="Normal"/>
              <w:numPr>
                <w:ilvl w:val="0"/>
                <w:numId w:val="6"/>
              </w:numPr>
              <w:tabs>
                <w:tab w:val="left" w:pos="1321" w:leader="none"/>
              </w:tabs>
              <w:spacing w:lineRule="auto" w:line="240" w:before="0" w:after="0"/>
              <w:ind w:left="1605" w:hanging="284"/>
              <w:jc w:val="both"/>
              <w:rPr>
                <w:rFonts w:ascii="Arial" w:hAnsi="Arial" w:eastAsia="Times New Roman" w:cs="Arial"/>
                <w:lang w:eastAsia="fr-FR" w:bidi="hi-IN"/>
              </w:rPr>
            </w:pPr>
            <w:r>
              <w:rPr>
                <w:rFonts w:eastAsia="Times New Roman" w:cs="Arial" w:ascii="Arial" w:hAnsi="Arial"/>
                <w:lang w:eastAsia="fr-FR" w:bidi="hi-IN"/>
              </w:rPr>
              <w:t>le cadre organisationnel du dispositif (composition des groupes d’enfants, l’encadrement requis pour ces groupes, la fréquence etc.) ;</w:t>
            </w:r>
          </w:p>
          <w:p>
            <w:pPr>
              <w:pStyle w:val="Normal"/>
              <w:numPr>
                <w:ilvl w:val="0"/>
                <w:numId w:val="6"/>
              </w:numPr>
              <w:tabs>
                <w:tab w:val="left" w:pos="1321" w:leader="none"/>
              </w:tabs>
              <w:spacing w:lineRule="auto" w:line="240" w:before="0" w:after="0"/>
              <w:ind w:left="1605" w:hanging="284"/>
              <w:jc w:val="both"/>
              <w:rPr>
                <w:rFonts w:ascii="Arial" w:hAnsi="Arial" w:eastAsia="Times New Roman" w:cs="Arial"/>
                <w:lang w:eastAsia="fr-FR" w:bidi="hi-IN"/>
              </w:rPr>
            </w:pPr>
            <w:r>
              <w:rPr>
                <w:rFonts w:eastAsia="Times New Roman" w:cs="Arial" w:ascii="Arial" w:hAnsi="Arial"/>
                <w:lang w:eastAsia="fr-FR" w:bidi="hi-IN"/>
              </w:rPr>
              <w:t>le socle minimum d’actions à réaliser en direction des parents pour être éligible au financement du Clas ;</w:t>
            </w:r>
          </w:p>
          <w:p>
            <w:pPr>
              <w:pStyle w:val="Normal"/>
              <w:numPr>
                <w:ilvl w:val="0"/>
                <w:numId w:val="6"/>
              </w:numPr>
              <w:tabs>
                <w:tab w:val="left" w:pos="1321" w:leader="none"/>
              </w:tabs>
              <w:spacing w:lineRule="auto" w:line="240" w:before="0" w:after="0"/>
              <w:ind w:left="1605" w:hanging="284"/>
              <w:jc w:val="both"/>
              <w:rPr>
                <w:rFonts w:ascii="Arial" w:hAnsi="Arial" w:eastAsia="Times New Roman" w:cs="Arial"/>
                <w:lang w:eastAsia="fr-FR" w:bidi="hi-IN"/>
              </w:rPr>
            </w:pPr>
            <w:r>
              <w:rPr>
                <w:rFonts w:eastAsia="Times New Roman" w:cs="Arial" w:ascii="Arial" w:hAnsi="Arial"/>
                <w:lang w:eastAsia="fr-FR" w:bidi="hi-IN"/>
              </w:rPr>
              <w:t>les conditions d’élaboration du projet Clas dans un environnement de proximité et en cohérence avec les autres actions éducatives sur un territoire.</w:t>
            </w:r>
          </w:p>
          <w:p>
            <w:pPr>
              <w:pStyle w:val="Normal"/>
              <w:tabs>
                <w:tab w:val="left" w:pos="1321" w:leader="none"/>
              </w:tabs>
              <w:spacing w:lineRule="auto" w:line="240" w:before="0" w:after="0"/>
              <w:ind w:left="1605" w:hanging="0"/>
              <w:jc w:val="both"/>
              <w:rPr>
                <w:rFonts w:ascii="Arial" w:hAnsi="Arial" w:eastAsia="Times New Roman" w:cs="Arial"/>
                <w:lang w:eastAsia="fr-FR" w:bidi="hi-IN"/>
              </w:rPr>
            </w:pPr>
            <w:r>
              <w:rPr>
                <w:rFonts w:eastAsia="Times New Roman" w:cs="Arial" w:ascii="Arial" w:hAnsi="Arial"/>
                <w:lang w:eastAsia="fr-FR" w:bidi="hi-IN"/>
              </w:rPr>
              <w:t xml:space="preserve">  </w:t>
            </w:r>
          </w:p>
          <w:p>
            <w:pPr>
              <w:pStyle w:val="Corpsdetexte"/>
              <w:spacing w:before="0" w:after="0"/>
              <w:ind w:left="720" w:hanging="0"/>
              <w:jc w:val="both"/>
              <w:rPr>
                <w:rFonts w:ascii="Arial" w:hAnsi="Arial" w:cs="Arial"/>
              </w:rPr>
            </w:pPr>
            <w:r>
              <w:rPr>
                <w:rFonts w:cs="Arial" w:ascii="Arial" w:hAnsi="Arial"/>
              </w:rPr>
            </w:r>
          </w:p>
          <w:p>
            <w:pPr>
              <w:pStyle w:val="ListParagraph"/>
              <w:numPr>
                <w:ilvl w:val="0"/>
                <w:numId w:val="1"/>
              </w:numPr>
              <w:pBdr>
                <w:top w:val="single" w:sz="4" w:space="1" w:color="00000A"/>
                <w:left w:val="single" w:sz="4" w:space="4" w:color="00000A"/>
                <w:bottom w:val="single" w:sz="4" w:space="1" w:color="00000A"/>
                <w:right w:val="single" w:sz="4" w:space="4" w:color="00000A"/>
              </w:pBdr>
              <w:shd w:val="clear" w:color="auto" w:fill="DBE5F1" w:themeFill="accent1" w:themeFillTint="33"/>
              <w:ind w:left="1440" w:right="74" w:hanging="425"/>
              <w:jc w:val="both"/>
              <w:rPr>
                <w:color w:val="0000FF"/>
              </w:rPr>
            </w:pPr>
            <w:r>
              <w:rPr>
                <w:rFonts w:cs="Arial" w:ascii="Arial" w:hAnsi="Arial"/>
                <w:b/>
                <w:bCs/>
                <w:color w:val="0000FF"/>
                <w:sz w:val="28"/>
                <w:szCs w:val="28"/>
              </w:rPr>
              <w:t>L’organisation départementale</w:t>
            </w:r>
          </w:p>
          <w:p>
            <w:pPr>
              <w:pStyle w:val="Normal"/>
              <w:spacing w:lineRule="auto" w:line="240" w:before="0" w:after="0"/>
              <w:ind w:left="747" w:hanging="0"/>
              <w:jc w:val="both"/>
              <w:rPr/>
            </w:pPr>
            <w:r>
              <w:rPr>
                <w:rFonts w:eastAsia="Times New Roman" w:cs="Arial" w:ascii="Arial" w:hAnsi="Arial"/>
                <w:color w:val="000000"/>
                <w:lang w:eastAsia="fr-FR"/>
              </w:rPr>
              <w:t xml:space="preserve">Le dispositif d’accompagnement à la scolarité est piloté dans </w:t>
            </w:r>
            <w:r>
              <w:rPr>
                <w:rFonts w:eastAsia="Times New Roman" w:cs="Arial" w:ascii="Arial" w:hAnsi="Arial"/>
                <w:lang w:eastAsia="fr-FR"/>
              </w:rPr>
              <w:t>le cadre du</w:t>
            </w:r>
            <w:r>
              <w:rPr>
                <w:rFonts w:eastAsia="Times New Roman" w:cs="Arial" w:ascii="Arial" w:hAnsi="Arial"/>
                <w:b/>
                <w:i/>
                <w:color w:val="00B050"/>
                <w:lang w:eastAsia="fr-FR"/>
              </w:rPr>
              <w:t xml:space="preserve"> </w:t>
            </w:r>
            <w:r>
              <w:rPr>
                <w:rFonts w:eastAsia="Times New Roman" w:cs="Arial" w:ascii="Arial" w:hAnsi="Arial"/>
                <w:b/>
                <w:i/>
                <w:color w:val="000000"/>
                <w:sz w:val="22"/>
                <w:szCs w:val="22"/>
                <w:lang w:eastAsia="fr-FR"/>
              </w:rPr>
              <w:t>Comité Départemental de Soutien à la Parentalité (CDSP).</w:t>
            </w:r>
          </w:p>
          <w:p>
            <w:pPr>
              <w:pStyle w:val="Normal"/>
              <w:spacing w:lineRule="auto" w:line="240" w:before="0" w:after="0"/>
              <w:ind w:left="747" w:hanging="0"/>
              <w:jc w:val="both"/>
              <w:rPr/>
            </w:pPr>
            <w:r>
              <w:rPr>
                <w:rFonts w:eastAsia="Times New Roman" w:cs="Arial" w:ascii="Arial" w:hAnsi="Arial"/>
                <w:color w:val="000000"/>
                <w:lang w:eastAsia="fr-FR"/>
              </w:rPr>
              <w:t>La caisse d’Allocations familiales assure l’animation et le secrétariat du dispositif Clas.</w:t>
            </w:r>
          </w:p>
          <w:p>
            <w:pPr>
              <w:pStyle w:val="Normal"/>
              <w:spacing w:lineRule="auto" w:line="240" w:before="0" w:after="0"/>
              <w:ind w:left="426" w:hanging="0"/>
              <w:jc w:val="both"/>
              <w:rPr>
                <w:rFonts w:ascii="Arial" w:hAnsi="Arial" w:eastAsia="Times New Roman" w:cs="Arial"/>
                <w:color w:val="000000"/>
                <w:lang w:eastAsia="fr-FR"/>
              </w:rPr>
            </w:pPr>
            <w:r>
              <w:rPr>
                <w:rFonts w:eastAsia="Times New Roman" w:cs="Arial" w:ascii="Arial" w:hAnsi="Arial"/>
                <w:color w:val="000000"/>
                <w:lang w:eastAsia="fr-FR"/>
              </w:rPr>
            </w:r>
          </w:p>
          <w:p>
            <w:pPr>
              <w:pStyle w:val="Normal"/>
              <w:tabs>
                <w:tab w:val="left" w:pos="2410" w:leader="none"/>
                <w:tab w:val="left" w:pos="5670" w:leader="none"/>
              </w:tabs>
              <w:spacing w:lineRule="auto" w:line="240"/>
              <w:ind w:left="747" w:hanging="0"/>
              <w:jc w:val="both"/>
              <w:rPr/>
            </w:pPr>
            <w:r>
              <w:rPr>
                <w:rFonts w:eastAsia="Times New Roman" w:cs="Arial" w:ascii="Arial" w:hAnsi="Arial"/>
                <w:color w:val="000000"/>
                <w:lang w:eastAsia="fr-FR"/>
              </w:rPr>
              <w:t xml:space="preserve">Ce comité départemental est partenarial. Il </w:t>
            </w:r>
            <w:r>
              <w:rPr>
                <w:rFonts w:eastAsia="Times New Roman" w:cs="Arial" w:ascii="Arial" w:hAnsi="Arial"/>
                <w:i w:val="false"/>
                <w:iCs w:val="false"/>
                <w:color w:val="000000"/>
                <w:lang w:eastAsia="fr-FR"/>
              </w:rPr>
              <w:t>associe l’État, à travers la direction départementale de l’emploi, du travail et des solidarités (DDETS) et la direction des services départementaux de l’éducation nationale (DSDEN 42), le Conseil Départemental de la Loire, et la Caisse d’Allocations Familiales de la Loire (Caf 42).</w:t>
            </w:r>
            <w:r>
              <w:rPr>
                <w:rFonts w:eastAsia="Times New Roman" w:cs="Arial" w:ascii="Arial" w:hAnsi="Arial"/>
                <w:i/>
                <w:color w:val="000000"/>
                <w:lang w:eastAsia="fr-FR"/>
              </w:rPr>
              <w:t xml:space="preserve">  </w:t>
            </w:r>
          </w:p>
          <w:p>
            <w:pPr>
              <w:pStyle w:val="Normal"/>
              <w:spacing w:lineRule="auto" w:line="240" w:before="0" w:after="0"/>
              <w:ind w:left="747" w:hanging="0"/>
              <w:jc w:val="both"/>
              <w:rPr>
                <w:rFonts w:ascii="Arial" w:hAnsi="Arial" w:eastAsia="Times New Roman" w:cs="Arial"/>
                <w:color w:val="000000"/>
                <w:lang w:eastAsia="fr-FR"/>
              </w:rPr>
            </w:pPr>
            <w:r>
              <w:rPr>
                <w:rFonts w:eastAsia="Times New Roman" w:cs="Arial" w:ascii="Arial" w:hAnsi="Arial"/>
                <w:color w:val="000000"/>
                <w:lang w:eastAsia="fr-FR"/>
              </w:rPr>
              <w:t xml:space="preserve">Il a pour mission de : </w:t>
            </w:r>
          </w:p>
          <w:p>
            <w:pPr>
              <w:pStyle w:val="Normal"/>
              <w:spacing w:lineRule="auto" w:line="240" w:before="0" w:after="0"/>
              <w:ind w:left="426" w:hanging="0"/>
              <w:jc w:val="both"/>
              <w:rPr>
                <w:rFonts w:ascii="Arial" w:hAnsi="Arial" w:eastAsia="Times New Roman" w:cs="Arial"/>
                <w:color w:val="000000"/>
                <w:lang w:eastAsia="fr-FR"/>
              </w:rPr>
            </w:pPr>
            <w:r>
              <w:rPr>
                <w:rFonts w:eastAsia="Times New Roman" w:cs="Arial" w:ascii="Arial" w:hAnsi="Arial"/>
                <w:color w:val="000000"/>
                <w:lang w:eastAsia="fr-FR"/>
              </w:rPr>
            </w:r>
          </w:p>
          <w:p>
            <w:pPr>
              <w:pStyle w:val="ListParagraph"/>
              <w:numPr>
                <w:ilvl w:val="0"/>
                <w:numId w:val="2"/>
              </w:numPr>
              <w:spacing w:lineRule="auto" w:line="240" w:before="0" w:after="0"/>
              <w:ind w:left="2160" w:right="0" w:hanging="360"/>
              <w:jc w:val="both"/>
              <w:rPr>
                <w:rFonts w:ascii="Arial" w:hAnsi="Arial" w:cs="Arial"/>
              </w:rPr>
            </w:pPr>
            <w:r>
              <w:rPr>
                <w:rFonts w:cs="Arial" w:ascii="Arial" w:hAnsi="Arial"/>
              </w:rPr>
              <w:t>procéder à l’état des lieux des besoins et de l’offre existante pour conduire le développement d’une offre adaptée et garantir le renforcement de la qualité des actions dans le département ;</w:t>
            </w:r>
          </w:p>
          <w:p>
            <w:pPr>
              <w:pStyle w:val="ListParagraph"/>
              <w:numPr>
                <w:ilvl w:val="0"/>
                <w:numId w:val="2"/>
              </w:numPr>
              <w:spacing w:lineRule="auto" w:line="240" w:before="0" w:after="0"/>
              <w:ind w:left="2160" w:right="0" w:hanging="360"/>
              <w:jc w:val="both"/>
              <w:rPr>
                <w:rFonts w:ascii="Arial" w:hAnsi="Arial" w:cs="Arial"/>
              </w:rPr>
            </w:pPr>
            <w:r>
              <w:rPr>
                <w:rFonts w:cs="Arial" w:ascii="Arial" w:hAnsi="Arial"/>
              </w:rPr>
              <w:t>rechercher la complémentarité entre les différents dispositifs autour de l’école et de coordonner les actions et les financements ;</w:t>
            </w:r>
          </w:p>
          <w:p>
            <w:pPr>
              <w:pStyle w:val="ListParagraph"/>
              <w:numPr>
                <w:ilvl w:val="0"/>
                <w:numId w:val="2"/>
              </w:numPr>
              <w:spacing w:lineRule="auto" w:line="240" w:before="0" w:after="0"/>
              <w:ind w:left="2160" w:right="0" w:hanging="360"/>
              <w:jc w:val="both"/>
              <w:rPr>
                <w:rFonts w:ascii="Arial" w:hAnsi="Arial" w:cs="Arial"/>
              </w:rPr>
            </w:pPr>
            <w:r>
              <w:rPr>
                <w:rFonts w:cs="Arial" w:ascii="Arial" w:hAnsi="Arial"/>
              </w:rPr>
              <w:t xml:space="preserve">définir les objectifs généraux du dispositif au plan départemental ; </w:t>
            </w:r>
          </w:p>
          <w:p>
            <w:pPr>
              <w:pStyle w:val="ListParagraph"/>
              <w:numPr>
                <w:ilvl w:val="0"/>
                <w:numId w:val="2"/>
              </w:numPr>
              <w:spacing w:lineRule="auto" w:line="240" w:before="0" w:after="0"/>
              <w:ind w:left="2160" w:right="0" w:hanging="360"/>
              <w:jc w:val="both"/>
              <w:rPr>
                <w:rFonts w:ascii="Arial" w:hAnsi="Arial" w:cs="Arial"/>
              </w:rPr>
            </w:pPr>
            <w:r>
              <w:rPr>
                <w:rFonts w:cs="Arial" w:ascii="Arial" w:hAnsi="Arial"/>
              </w:rPr>
              <w:t>impulser le partenariat local et accompagner les opérateurs et acteurs locaux ;</w:t>
            </w:r>
          </w:p>
          <w:p>
            <w:pPr>
              <w:pStyle w:val="ListParagraph"/>
              <w:numPr>
                <w:ilvl w:val="0"/>
                <w:numId w:val="2"/>
              </w:numPr>
              <w:spacing w:lineRule="auto" w:line="240" w:before="0" w:after="0"/>
              <w:ind w:left="2160" w:right="0" w:hanging="360"/>
              <w:jc w:val="both"/>
              <w:rPr>
                <w:rFonts w:ascii="Arial" w:hAnsi="Arial" w:cs="Arial"/>
              </w:rPr>
            </w:pPr>
            <w:r>
              <w:rPr>
                <w:rFonts w:cs="Arial" w:ascii="Arial" w:hAnsi="Arial"/>
              </w:rPr>
              <w:t>organiser l’appel à projet ;</w:t>
            </w:r>
          </w:p>
          <w:p>
            <w:pPr>
              <w:pStyle w:val="ListParagraph"/>
              <w:numPr>
                <w:ilvl w:val="0"/>
                <w:numId w:val="2"/>
              </w:numPr>
              <w:spacing w:lineRule="auto" w:line="240" w:before="0" w:after="0"/>
              <w:ind w:left="2160" w:right="0" w:hanging="360"/>
              <w:jc w:val="both"/>
              <w:rPr>
                <w:rFonts w:ascii="Arial" w:hAnsi="Arial" w:cs="Arial"/>
              </w:rPr>
            </w:pPr>
            <w:r>
              <w:rPr>
                <w:rFonts w:cs="Arial" w:ascii="Arial" w:hAnsi="Arial"/>
              </w:rPr>
              <w:t>examiner et sélectionner les projets en vue de l’agrément des projets Clas ;</w:t>
            </w:r>
          </w:p>
          <w:p>
            <w:pPr>
              <w:pStyle w:val="ListParagraph"/>
              <w:numPr>
                <w:ilvl w:val="0"/>
                <w:numId w:val="2"/>
              </w:numPr>
              <w:spacing w:lineRule="auto" w:line="240" w:before="0" w:after="0"/>
              <w:ind w:left="2160" w:right="0" w:hanging="360"/>
              <w:jc w:val="both"/>
              <w:rPr>
                <w:rFonts w:ascii="Arial" w:hAnsi="Arial" w:cs="Arial"/>
              </w:rPr>
            </w:pPr>
            <w:r>
              <w:rPr>
                <w:rFonts w:cs="Arial" w:ascii="Arial" w:hAnsi="Arial"/>
              </w:rPr>
              <w:t>assurer l’évaluation et le suivi du dispositif ;</w:t>
            </w:r>
          </w:p>
          <w:p>
            <w:pPr>
              <w:pStyle w:val="ListParagraph"/>
              <w:numPr>
                <w:ilvl w:val="0"/>
                <w:numId w:val="2"/>
              </w:numPr>
              <w:spacing w:lineRule="auto" w:line="240" w:before="0" w:after="0"/>
              <w:ind w:left="2160" w:right="0" w:hanging="360"/>
              <w:jc w:val="both"/>
              <w:rPr/>
            </w:pPr>
            <w:r>
              <w:rPr>
                <w:rFonts w:cs="Arial" w:ascii="Arial" w:hAnsi="Arial"/>
              </w:rPr>
              <w:t>veiller à l’utilisation des crédits dans le respect des critères de chaque fina*nceur.</w:t>
            </w:r>
          </w:p>
          <w:p>
            <w:pPr>
              <w:pStyle w:val="ListParagraph"/>
              <w:spacing w:lineRule="auto" w:line="240"/>
              <w:ind w:left="1440" w:right="0" w:hanging="0"/>
              <w:jc w:val="both"/>
              <w:rPr>
                <w:rFonts w:ascii="Arial" w:hAnsi="Arial" w:cs="Arial"/>
              </w:rPr>
            </w:pPr>
            <w:r>
              <w:rPr>
                <w:rFonts w:cs="Arial" w:ascii="Arial" w:hAnsi="Arial"/>
              </w:rPr>
            </w:r>
          </w:p>
          <w:p>
            <w:pPr>
              <w:pStyle w:val="Normal"/>
              <w:spacing w:lineRule="auto" w:line="240"/>
              <w:ind w:left="815" w:right="0" w:hanging="0"/>
              <w:jc w:val="both"/>
              <w:rPr>
                <w:rFonts w:ascii="Arial" w:hAnsi="Arial" w:cs="Arial"/>
                <w:b/>
                <w:b/>
              </w:rPr>
            </w:pPr>
            <w:r>
              <w:rPr>
                <w:rFonts w:cs="Arial" w:ascii="Arial" w:hAnsi="Arial"/>
                <w:b/>
              </w:rPr>
            </w:r>
          </w:p>
          <w:p>
            <w:pPr>
              <w:pStyle w:val="ListParagraph"/>
              <w:numPr>
                <w:ilvl w:val="0"/>
                <w:numId w:val="7"/>
              </w:numPr>
              <w:spacing w:lineRule="auto" w:line="240"/>
              <w:ind w:left="1393" w:right="0" w:hanging="360"/>
              <w:jc w:val="both"/>
              <w:rPr/>
            </w:pPr>
            <w:r>
              <w:rPr>
                <w:rFonts w:cs="Arial" w:ascii="Arial" w:hAnsi="Arial"/>
                <w:b/>
                <w:sz w:val="28"/>
                <w:szCs w:val="28"/>
              </w:rPr>
              <w:t>Les orientations 2021 – 2022 du Comité Départemental de Soutien à la Parentalité</w:t>
            </w:r>
          </w:p>
          <w:p>
            <w:pPr>
              <w:pStyle w:val="ListParagraph"/>
              <w:spacing w:lineRule="auto" w:line="240"/>
              <w:ind w:left="747" w:right="0" w:hanging="0"/>
              <w:jc w:val="both"/>
              <w:rPr/>
            </w:pPr>
            <w:r>
              <w:rPr>
                <w:rFonts w:cs="Arial" w:ascii="Arial" w:hAnsi="Arial"/>
              </w:rPr>
              <w:t>En 2020/2021, le Comité Départemental de Soutien à la Parentalité, a agréé 102 actions qui correspondent à l’accompagnement de 2 419</w:t>
            </w:r>
            <w:r>
              <w:rPr>
                <w:rFonts w:cs="Arial" w:ascii="Arial" w:hAnsi="Arial"/>
                <w:color w:val="00B050"/>
              </w:rPr>
              <w:t xml:space="preserve"> </w:t>
            </w:r>
            <w:r>
              <w:rPr>
                <w:rFonts w:cs="Arial" w:ascii="Arial" w:hAnsi="Arial"/>
              </w:rPr>
              <w:t>enfants et jeunes.</w:t>
            </w:r>
          </w:p>
          <w:p>
            <w:pPr>
              <w:pStyle w:val="ListParagraph"/>
              <w:spacing w:lineRule="auto" w:line="240"/>
              <w:ind w:left="747" w:right="0" w:hanging="0"/>
              <w:jc w:val="both"/>
              <w:rPr>
                <w:rFonts w:ascii="Arial" w:hAnsi="Arial" w:cs="Arial"/>
              </w:rPr>
            </w:pPr>
            <w:r>
              <w:rPr>
                <w:rFonts w:cs="Arial" w:ascii="Arial" w:hAnsi="Arial"/>
              </w:rPr>
              <w:t>Les projets Clas présentés en vue d’une demande de financement doivent :</w:t>
            </w:r>
          </w:p>
          <w:p>
            <w:pPr>
              <w:pStyle w:val="ListParagraph"/>
              <w:numPr>
                <w:ilvl w:val="0"/>
                <w:numId w:val="3"/>
              </w:numPr>
              <w:spacing w:lineRule="auto" w:line="240"/>
              <w:ind w:left="2160" w:right="0" w:hanging="360"/>
              <w:jc w:val="both"/>
              <w:rPr>
                <w:rFonts w:ascii="Arial" w:hAnsi="Arial" w:cs="Arial"/>
              </w:rPr>
            </w:pPr>
            <w:r>
              <w:rPr>
                <w:rFonts w:cs="Arial" w:ascii="Arial" w:hAnsi="Arial"/>
              </w:rPr>
              <w:t xml:space="preserve">Répondre au référentiel Clas national, et aux besoins identifiés dans le cadre des orientations du comité départemental voire local s’il en existe ; </w:t>
            </w:r>
          </w:p>
          <w:p>
            <w:pPr>
              <w:pStyle w:val="ListParagraph"/>
              <w:numPr>
                <w:ilvl w:val="0"/>
                <w:numId w:val="3"/>
              </w:numPr>
              <w:spacing w:lineRule="auto" w:line="240"/>
              <w:ind w:left="2160" w:right="0" w:hanging="360"/>
              <w:jc w:val="both"/>
              <w:rPr>
                <w:rFonts w:ascii="Arial" w:hAnsi="Arial" w:cs="Arial"/>
              </w:rPr>
            </w:pPr>
            <w:r>
              <w:rPr>
                <w:rFonts w:cs="Arial" w:ascii="Arial" w:hAnsi="Arial"/>
              </w:rPr>
              <w:t xml:space="preserve">S’inscrire dans un cadre partenarial et l’action doit viser la continuité de l’action éducative. Cette dernière ne peut se concevoir sans concertation entre les différents intervenants éducatifs d’un territoire. Ainsi, la coordination et l’articulation avec les établissements scolaires sont nécessaires ; </w:t>
            </w:r>
          </w:p>
          <w:p>
            <w:pPr>
              <w:pStyle w:val="ListParagraph"/>
              <w:numPr>
                <w:ilvl w:val="0"/>
                <w:numId w:val="3"/>
              </w:numPr>
              <w:spacing w:lineRule="auto" w:line="240"/>
              <w:ind w:left="2160" w:right="0" w:hanging="360"/>
              <w:jc w:val="both"/>
              <w:rPr>
                <w:rFonts w:ascii="Arial" w:hAnsi="Arial" w:cs="Arial"/>
              </w:rPr>
            </w:pPr>
            <w:r>
              <w:rPr>
                <w:rFonts w:cs="Arial" w:ascii="Arial" w:hAnsi="Arial"/>
              </w:rPr>
              <w:t>Rechercher une articulation avec le Reaap ainsi que les autres actions mises en œuvre sur un territoire pour proposer l’offre la mieux adaptée aux besoins identifiés, et mettre en cohérence l’ensemble des dispositifs en matière éducative (Programme de réussite éducatif, Projet éducatif de territoire, Projet éducatif local).</w:t>
            </w:r>
          </w:p>
          <w:p>
            <w:pPr>
              <w:pStyle w:val="ListParagraph"/>
              <w:spacing w:lineRule="auto" w:line="240"/>
              <w:ind w:left="747" w:right="0" w:hanging="0"/>
              <w:jc w:val="both"/>
              <w:rPr/>
            </w:pPr>
            <w:r>
              <w:rPr>
                <w:rFonts w:cs="Arial" w:ascii="Arial" w:hAnsi="Arial"/>
              </w:rPr>
              <w:t xml:space="preserve">Cette coordination est essentielle pour permettre le développement sur un même territoire d’actions complémentaires, non concurrentielles et lisibles pour les familles. </w:t>
            </w:r>
          </w:p>
          <w:p>
            <w:pPr>
              <w:pStyle w:val="Corpsdetexte"/>
              <w:spacing w:before="0" w:after="0"/>
              <w:ind w:hanging="0"/>
              <w:jc w:val="both"/>
              <w:rPr>
                <w:rFonts w:ascii="Arial" w:hAnsi="Arial" w:cs="Arial"/>
                <w:b/>
                <w:b/>
                <w:color w:val="00B050"/>
                <w:sz w:val="22"/>
                <w:szCs w:val="22"/>
              </w:rPr>
            </w:pPr>
            <w:r>
              <w:rPr>
                <w:rFonts w:cs="Arial" w:ascii="Arial" w:hAnsi="Arial"/>
                <w:b/>
                <w:color w:val="00B050"/>
                <w:sz w:val="22"/>
                <w:szCs w:val="22"/>
              </w:rPr>
            </w:r>
          </w:p>
          <w:p>
            <w:pPr>
              <w:pStyle w:val="Corpsdetexte"/>
              <w:numPr>
                <w:ilvl w:val="0"/>
                <w:numId w:val="4"/>
              </w:numPr>
              <w:spacing w:before="0" w:after="0"/>
              <w:jc w:val="both"/>
              <w:rPr>
                <w:rFonts w:ascii="Arial" w:hAnsi="Arial" w:cs="Arial"/>
                <w:b/>
                <w:b/>
                <w:bCs/>
                <w:sz w:val="28"/>
                <w:szCs w:val="28"/>
              </w:rPr>
            </w:pPr>
            <w:r>
              <w:rPr>
                <w:rFonts w:cs="Arial" w:ascii="Arial" w:hAnsi="Arial"/>
                <w:b/>
                <w:bCs/>
                <w:sz w:val="28"/>
                <w:szCs w:val="28"/>
              </w:rPr>
              <w:t xml:space="preserve">Le bilan des actions Clas au niveau départemental </w:t>
            </w:r>
          </w:p>
          <w:p>
            <w:pPr>
              <w:pStyle w:val="Corpsdetexte"/>
              <w:spacing w:before="0" w:after="0"/>
              <w:ind w:left="1530" w:hanging="0"/>
              <w:jc w:val="both"/>
              <w:rPr>
                <w:rFonts w:ascii="Arial" w:hAnsi="Arial" w:cs="Arial"/>
                <w:b/>
                <w:b/>
                <w:bCs/>
                <w:sz w:val="28"/>
                <w:szCs w:val="28"/>
              </w:rPr>
            </w:pPr>
            <w:r>
              <w:rPr>
                <w:rFonts w:cs="Arial" w:ascii="Arial" w:hAnsi="Arial"/>
                <w:b/>
                <w:bCs/>
                <w:sz w:val="28"/>
                <w:szCs w:val="28"/>
              </w:rPr>
            </w:r>
          </w:p>
          <w:p>
            <w:pPr>
              <w:pStyle w:val="ListParagraph"/>
              <w:ind w:left="747" w:hanging="0"/>
              <w:jc w:val="both"/>
              <w:rPr/>
            </w:pPr>
            <w:r>
              <w:rPr>
                <w:rFonts w:cs="Arial" w:ascii="Arial" w:hAnsi="Arial"/>
                <w:bCs/>
              </w:rPr>
              <w:t>Le comité départemental établit chaque année, à partir de la remontée du questionnaire des données d’activités Clas, le bilan annuel de l’activité du Clas du département.</w:t>
            </w:r>
          </w:p>
          <w:p>
            <w:pPr>
              <w:pStyle w:val="ListParagraph"/>
              <w:ind w:left="747" w:hanging="0"/>
              <w:jc w:val="both"/>
              <w:rPr>
                <w:rFonts w:ascii="Arial" w:hAnsi="Arial" w:cs="Arial"/>
                <w:bCs/>
              </w:rPr>
            </w:pPr>
            <w:r>
              <w:rPr>
                <w:rFonts w:cs="Arial" w:ascii="Arial" w:hAnsi="Arial"/>
                <w:bCs/>
              </w:rPr>
              <w:t xml:space="preserve">Cette remontée des données d’activité s’organise depuis 2015 via un lien Internet mis à la disposition des porteurs de projet Clas chaque année par la Caf. </w:t>
            </w:r>
          </w:p>
          <w:p>
            <w:pPr>
              <w:pStyle w:val="ListParagraph"/>
              <w:ind w:left="747" w:hanging="0"/>
              <w:jc w:val="both"/>
              <w:rPr>
                <w:rFonts w:ascii="Arial" w:hAnsi="Arial" w:cs="Arial"/>
                <w:bCs/>
              </w:rPr>
            </w:pPr>
            <w:r>
              <w:rPr>
                <w:rFonts w:cs="Arial" w:ascii="Arial" w:hAnsi="Arial"/>
                <w:bCs/>
              </w:rPr>
              <w:t>Une synthèse, mettant en regard les principales données d’activité à l’échelle nationale et départementale est mise à disposition des porteurs de projet sur le site internet du questionnaire, quelques mois après la saisie des données, et après identification du porteur de projet.</w:t>
            </w:r>
          </w:p>
          <w:p>
            <w:pPr>
              <w:pStyle w:val="ListParagraph"/>
              <w:pBdr>
                <w:top w:val="single" w:sz="4" w:space="1" w:color="00000A"/>
                <w:left w:val="single" w:sz="4" w:space="4" w:color="00000A"/>
                <w:bottom w:val="single" w:sz="4" w:space="1" w:color="00000A"/>
                <w:right w:val="single" w:sz="4" w:space="4" w:color="00000A"/>
              </w:pBdr>
              <w:shd w:val="clear" w:color="auto" w:fill="F2DBDB" w:themeFill="accent2" w:themeFillTint="33"/>
              <w:ind w:left="747" w:hanging="0"/>
              <w:jc w:val="both"/>
              <w:rPr/>
            </w:pPr>
            <w:r>
              <w:rPr>
                <w:rFonts w:cs="Arial" w:ascii="Arial" w:hAnsi="Arial"/>
                <w:b/>
                <w:color w:val="C00000"/>
                <w:u w:val="single"/>
              </w:rPr>
              <w:t>Important :</w:t>
            </w:r>
            <w:r>
              <w:rPr>
                <w:rFonts w:cs="Arial" w:ascii="Arial" w:hAnsi="Arial"/>
                <w:b/>
                <w:color w:val="C00000"/>
              </w:rPr>
              <w:t xml:space="preserve"> </w:t>
            </w:r>
            <w:r>
              <w:rPr>
                <w:rFonts w:cs="Arial" w:ascii="Arial" w:hAnsi="Arial"/>
                <w:b w:val="false"/>
                <w:bCs w:val="false"/>
                <w:color w:val="FF0000"/>
                <w:sz w:val="22"/>
                <w:szCs w:val="22"/>
                <w:lang w:eastAsia="en-US"/>
              </w:rPr>
              <w:t>Dès 2021 la remontée annuelle des données d’activité Clas se fera dans la plateforme « ELAN Caf » avec le bilan Clas 2020-2021 pour ceux ayant déposé leur projet sur cette plateforme en 2020-2021.</w:t>
            </w:r>
          </w:p>
          <w:p>
            <w:pPr>
              <w:pStyle w:val="ListParagraph"/>
              <w:spacing w:lineRule="auto" w:line="240"/>
              <w:ind w:left="747" w:hanging="0"/>
              <w:jc w:val="both"/>
              <w:rPr/>
            </w:pPr>
            <w:r>
              <w:rPr>
                <w:rFonts w:cs="Arial" w:ascii="Arial" w:hAnsi="Arial"/>
                <w:bCs/>
              </w:rPr>
              <w:t>Enfin le bilan annuel est présenté au comité départemental de soutien à la parentalité à l’Automne à la fin de la campagne annuel d’appel à projets Clas.</w:t>
            </w:r>
          </w:p>
          <w:p>
            <w:pPr>
              <w:pStyle w:val="ListParagraph"/>
              <w:spacing w:lineRule="auto" w:line="240"/>
              <w:ind w:left="747" w:hanging="0"/>
              <w:jc w:val="both"/>
              <w:rPr>
                <w:rFonts w:ascii="Arial" w:hAnsi="Arial" w:cs="Arial"/>
                <w:bCs/>
              </w:rPr>
            </w:pPr>
            <w:r>
              <w:rPr>
                <w:rFonts w:cs="Arial" w:ascii="Arial" w:hAnsi="Arial"/>
                <w:bCs/>
              </w:rPr>
            </w:r>
          </w:p>
          <w:p>
            <w:pPr>
              <w:pStyle w:val="ListParagraph"/>
              <w:spacing w:lineRule="auto" w:line="240"/>
              <w:ind w:left="747" w:hanging="0"/>
              <w:jc w:val="both"/>
              <w:rPr>
                <w:rFonts w:ascii="Arial" w:hAnsi="Arial" w:cs="Arial"/>
                <w:bCs/>
              </w:rPr>
            </w:pPr>
            <w:r>
              <w:rPr>
                <w:rFonts w:cs="Arial" w:ascii="Arial" w:hAnsi="Arial"/>
                <w:bCs/>
              </w:rPr>
            </w:r>
          </w:p>
          <w:p>
            <w:pPr>
              <w:pStyle w:val="ListParagraph"/>
              <w:spacing w:lineRule="auto" w:line="240"/>
              <w:ind w:left="747" w:hanging="0"/>
              <w:jc w:val="both"/>
              <w:rPr>
                <w:rFonts w:ascii="Arial" w:hAnsi="Arial" w:cs="Arial"/>
                <w:bCs/>
              </w:rPr>
            </w:pPr>
            <w:r>
              <w:rPr>
                <w:rFonts w:cs="Arial" w:ascii="Arial" w:hAnsi="Arial"/>
                <w:bCs/>
              </w:rPr>
            </w:r>
          </w:p>
          <w:p>
            <w:pPr>
              <w:pStyle w:val="ListParagraph"/>
              <w:numPr>
                <w:ilvl w:val="0"/>
                <w:numId w:val="1"/>
              </w:numPr>
              <w:pBdr>
                <w:top w:val="single" w:sz="4" w:space="1" w:color="00000A"/>
                <w:left w:val="single" w:sz="4" w:space="4" w:color="00000A"/>
                <w:bottom w:val="single" w:sz="4" w:space="1" w:color="00000A"/>
                <w:right w:val="single" w:sz="4" w:space="4" w:color="00000A"/>
              </w:pBdr>
              <w:shd w:val="clear" w:color="auto" w:fill="DAEEF3" w:themeFill="accent5" w:themeFillTint="33"/>
              <w:tabs>
                <w:tab w:val="left" w:pos="1358" w:leader="none"/>
              </w:tabs>
              <w:ind w:left="1440" w:right="74" w:hanging="625"/>
              <w:jc w:val="both"/>
              <w:rPr>
                <w:rFonts w:ascii="Arial" w:hAnsi="Arial" w:cs="Arial"/>
                <w:b/>
                <w:b/>
                <w:bCs/>
                <w:color w:val="0070C0"/>
                <w:sz w:val="28"/>
                <w:szCs w:val="28"/>
              </w:rPr>
            </w:pPr>
            <w:r>
              <w:rPr>
                <w:rFonts w:cs="Arial" w:ascii="Arial" w:hAnsi="Arial"/>
                <w:b/>
                <w:bCs/>
                <w:color w:val="0000FF"/>
                <w:sz w:val="28"/>
                <w:szCs w:val="28"/>
                <w:shd w:fill="DBE5F1" w:val="clear"/>
                <w:lang w:eastAsia="en-US"/>
              </w:rPr>
              <w:t>Modalités de dépôt du dossier de demande d’agrément Clas (ou du dossier de demande de financement</w:t>
            </w:r>
            <w:r>
              <w:rPr>
                <w:rFonts w:cs="Arial" w:ascii="Arial" w:hAnsi="Arial"/>
                <w:b/>
                <w:bCs/>
                <w:color w:val="0000FF"/>
                <w:sz w:val="28"/>
                <w:szCs w:val="28"/>
                <w:lang w:eastAsia="en-US"/>
              </w:rPr>
              <w:t>)</w:t>
            </w:r>
          </w:p>
          <w:p>
            <w:pPr>
              <w:pStyle w:val="ListParagraph"/>
              <w:spacing w:lineRule="auto" w:line="240"/>
              <w:ind w:left="747" w:hanging="0"/>
              <w:jc w:val="both"/>
              <w:rPr/>
            </w:pPr>
            <w:r>
              <w:rPr>
                <w:rFonts w:cs="Arial" w:ascii="Arial" w:hAnsi="Arial"/>
                <w:bCs/>
              </w:rPr>
              <w:t xml:space="preserve">Après avoir pris connaissance de la note de cadrage et des orientations départementales, vous </w:t>
            </w:r>
            <w:r>
              <w:rPr>
                <w:rFonts w:cs="Arial" w:ascii="Arial" w:hAnsi="Arial"/>
              </w:rPr>
              <w:t xml:space="preserve">remplirez le dossier de demande de financement sur la plateforme « ELAN Caf »  </w:t>
            </w:r>
          </w:p>
          <w:p>
            <w:pPr>
              <w:pStyle w:val="ListParagraph"/>
              <w:spacing w:lineRule="auto" w:line="240"/>
              <w:ind w:left="747" w:hanging="0"/>
              <w:jc w:val="both"/>
              <w:rPr>
                <w:rFonts w:ascii="Arial" w:hAnsi="Arial" w:cs="Arial"/>
              </w:rPr>
            </w:pPr>
            <w:r>
              <w:rPr>
                <w:rFonts w:cs="Arial" w:ascii="Arial" w:hAnsi="Arial"/>
              </w:rPr>
              <w:t xml:space="preserve">Les informations communiquées dans ce dossier doivent permettre aux financeurs de comprendre les principes d’action mis en œuvre pour chaque projet. Il vous est ainsi demandé de détailler votre projet et son organisation pratique. </w:t>
            </w:r>
          </w:p>
          <w:p>
            <w:pPr>
              <w:pStyle w:val="ListParagraph"/>
              <w:spacing w:lineRule="auto" w:line="240"/>
              <w:ind w:left="747" w:hanging="0"/>
              <w:jc w:val="both"/>
              <w:rPr>
                <w:rFonts w:ascii="Arial" w:hAnsi="Arial" w:cs="Arial"/>
              </w:rPr>
            </w:pPr>
            <w:r>
              <w:rPr>
                <w:rFonts w:cs="Arial" w:ascii="Arial" w:hAnsi="Arial"/>
              </w:rPr>
              <w:t xml:space="preserve">Vous décrirez les actions </w:t>
            </w:r>
          </w:p>
          <w:p>
            <w:pPr>
              <w:pStyle w:val="ListParagraph"/>
              <w:numPr>
                <w:ilvl w:val="0"/>
                <w:numId w:val="5"/>
              </w:numPr>
              <w:spacing w:lineRule="auto" w:line="240" w:before="0" w:after="0"/>
              <w:ind w:left="1172" w:hanging="360"/>
              <w:jc w:val="both"/>
              <w:rPr>
                <w:rFonts w:ascii="Arial" w:hAnsi="Arial" w:cs="Arial"/>
              </w:rPr>
            </w:pPr>
            <w:r>
              <w:rPr>
                <w:rFonts w:cs="Arial" w:ascii="Arial" w:hAnsi="Arial"/>
              </w:rPr>
              <w:t>Les actions qui seront conduites avec les enfants ;</w:t>
            </w:r>
          </w:p>
          <w:p>
            <w:pPr>
              <w:pStyle w:val="ListParagraph"/>
              <w:numPr>
                <w:ilvl w:val="0"/>
                <w:numId w:val="5"/>
              </w:numPr>
              <w:spacing w:lineRule="auto" w:line="240" w:before="0" w:after="0"/>
              <w:ind w:left="1172" w:hanging="360"/>
              <w:jc w:val="both"/>
              <w:rPr>
                <w:rFonts w:ascii="Arial" w:hAnsi="Arial" w:cs="Arial"/>
              </w:rPr>
            </w:pPr>
            <w:r>
              <w:rPr>
                <w:rFonts w:cs="Arial" w:ascii="Arial" w:hAnsi="Arial"/>
              </w:rPr>
              <w:t>Les actions projetées avec et pour les parents (soutien, médiation, information pour leur permettre une plus grande implication, etc.) ;</w:t>
            </w:r>
          </w:p>
          <w:p>
            <w:pPr>
              <w:pStyle w:val="ListParagraph"/>
              <w:numPr>
                <w:ilvl w:val="0"/>
                <w:numId w:val="5"/>
              </w:numPr>
              <w:spacing w:lineRule="auto" w:line="240" w:before="0" w:after="0"/>
              <w:ind w:left="1172" w:hanging="360"/>
              <w:jc w:val="both"/>
              <w:rPr>
                <w:rFonts w:ascii="Arial" w:hAnsi="Arial" w:cs="Arial"/>
              </w:rPr>
            </w:pPr>
            <w:r>
              <w:rPr>
                <w:rFonts w:cs="Arial" w:ascii="Arial" w:hAnsi="Arial"/>
              </w:rPr>
              <w:t>Les relations avec les établissements scolaires (diagnostic sur la nature des difficultés rencontrées par l’enfant, continuité de l’acte éducatif, renforcement des échanges entre intervenants parents et enseignants etc.) ;</w:t>
            </w:r>
          </w:p>
          <w:p>
            <w:pPr>
              <w:pStyle w:val="ListParagraph"/>
              <w:numPr>
                <w:ilvl w:val="0"/>
                <w:numId w:val="5"/>
              </w:numPr>
              <w:spacing w:lineRule="auto" w:line="240" w:before="0" w:after="0"/>
              <w:ind w:left="1172" w:hanging="360"/>
              <w:jc w:val="both"/>
              <w:rPr>
                <w:rFonts w:ascii="Arial" w:hAnsi="Arial" w:cs="Arial"/>
              </w:rPr>
            </w:pPr>
            <w:r>
              <w:rPr>
                <w:rFonts w:cs="Arial" w:ascii="Arial" w:hAnsi="Arial"/>
              </w:rPr>
              <w:t xml:space="preserve">La mobilisation des ressources du proche environnement (locaux, centre de documentation, bibliothèque, personnes ressources) qui permettront d’apporter un appui ponctuel ou régulier à la démarche d’accompagnement. </w:t>
            </w:r>
          </w:p>
          <w:p>
            <w:pPr>
              <w:pStyle w:val="ListParagraph"/>
              <w:spacing w:lineRule="auto" w:line="240" w:before="0" w:after="0"/>
              <w:ind w:left="747" w:hanging="0"/>
              <w:jc w:val="both"/>
              <w:rPr>
                <w:rFonts w:ascii="Arial" w:hAnsi="Arial" w:cs="Arial"/>
              </w:rPr>
            </w:pPr>
            <w:r>
              <w:rPr>
                <w:rFonts w:cs="Arial" w:ascii="Arial" w:hAnsi="Arial"/>
              </w:rPr>
            </w:r>
          </w:p>
          <w:p>
            <w:pPr>
              <w:pStyle w:val="Normal"/>
              <w:spacing w:lineRule="auto" w:line="240"/>
              <w:ind w:left="747" w:hanging="0"/>
              <w:jc w:val="both"/>
              <w:rPr/>
            </w:pPr>
            <w:r>
              <w:rPr>
                <w:rFonts w:ascii="Arial" w:hAnsi="Arial"/>
              </w:rPr>
              <w:t xml:space="preserve">Afin que votre demande de financement puisse être instruite, nous vous remercions de renvoyer le dossier bilan 2020-2021 qui est disponible sur la plateforme par mail à l’adresse suivante : </w:t>
            </w:r>
            <w:hyperlink r:id="rId9">
              <w:r>
                <w:rPr>
                  <w:rStyle w:val="LienInternet"/>
                  <w:rFonts w:ascii="Arial" w:hAnsi="Arial"/>
                </w:rPr>
                <w:t>jeremi.banier@cafloire.cnafmail.fr</w:t>
              </w:r>
            </w:hyperlink>
            <w:r>
              <w:rPr>
                <w:rFonts w:ascii="Arial" w:hAnsi="Arial"/>
              </w:rPr>
              <w:t>.</w:t>
            </w:r>
          </w:p>
          <w:p>
            <w:pPr>
              <w:pStyle w:val="Normal"/>
              <w:spacing w:lineRule="auto" w:line="240"/>
              <w:ind w:left="747" w:hanging="0"/>
              <w:jc w:val="both"/>
              <w:rPr/>
            </w:pPr>
            <w:r>
              <w:rPr>
                <w:rFonts w:ascii="Arial" w:hAnsi="Arial"/>
              </w:rPr>
              <w:t>Pour ceux ayant déjà déposé leur projet Clas sur la plateforme Elan en 2020, la complétude du bilan se fait directement en ligne, sans passer par le bilan papier à télécharger.</w:t>
            </w:r>
          </w:p>
          <w:p>
            <w:pPr>
              <w:pStyle w:val="BodyText2"/>
              <w:pBdr>
                <w:top w:val="single" w:sz="4" w:space="1" w:color="00000A"/>
                <w:left w:val="single" w:sz="4" w:space="4" w:color="00000A"/>
                <w:bottom w:val="single" w:sz="4" w:space="1" w:color="00000A"/>
                <w:right w:val="single" w:sz="4" w:space="4" w:color="00000A"/>
              </w:pBdr>
              <w:spacing w:lineRule="auto" w:line="240" w:before="0" w:after="0"/>
              <w:jc w:val="both"/>
              <w:rPr>
                <w:rFonts w:ascii="CG Omega" w:hAnsi="CG Omega"/>
              </w:rPr>
            </w:pPr>
            <w:r>
              <w:rPr>
                <w:rFonts w:cs="Arial" w:ascii="Arial" w:hAnsi="Arial"/>
                <w:b/>
                <w:bCs/>
                <w:color w:val="FF0000"/>
                <w:u w:val="single"/>
              </w:rPr>
              <w:t>Important </w:t>
            </w:r>
            <w:r>
              <w:rPr>
                <w:rFonts w:cs="Arial" w:ascii="Arial" w:hAnsi="Arial"/>
                <w:bCs/>
                <w:color w:val="FF0000"/>
              </w:rPr>
              <w:t>: toute demande déposée hors délai ne sera plus recevable pour instruction</w:t>
            </w:r>
          </w:p>
        </w:tc>
      </w:tr>
      <w:tr>
        <w:trPr/>
        <w:tc>
          <w:tcPr>
            <w:tcW w:w="9394" w:type="dxa"/>
            <w:tcBorders/>
            <w:shd w:fill="auto" w:val="clear"/>
          </w:tcPr>
          <w:p>
            <w:pPr>
              <w:pStyle w:val="ListParagraph"/>
              <w:spacing w:lineRule="auto" w:line="240" w:before="0" w:after="200"/>
              <w:ind w:left="754" w:hanging="0"/>
              <w:jc w:val="both"/>
              <w:rPr/>
            </w:pPr>
            <w:r>
              <w:rPr/>
            </w:r>
          </w:p>
        </w:tc>
      </w:tr>
    </w:tbl>
    <w:p>
      <w:pPr>
        <w:pStyle w:val="Normal"/>
        <w:tabs>
          <w:tab w:val="left" w:pos="4620" w:leader="none"/>
          <w:tab w:val="left" w:pos="8789" w:leader="none"/>
        </w:tabs>
        <w:suppressAutoHyphens w:val="true"/>
        <w:snapToGrid w:val="false"/>
        <w:spacing w:lineRule="auto" w:line="240" w:before="0" w:after="0"/>
        <w:jc w:val="both"/>
        <w:rPr>
          <w:rFonts w:ascii="CG Omega" w:hAnsi="CG Omega" w:eastAsia="Times New Roman"/>
          <w:b/>
          <w:b/>
          <w:sz w:val="24"/>
          <w:szCs w:val="20"/>
          <w:lang w:eastAsia="zh-CN"/>
        </w:rPr>
      </w:pPr>
      <w:r>
        <w:rPr>
          <w:rFonts w:eastAsia="Times New Roman" w:ascii="CG Omega" w:hAnsi="CG Omega"/>
          <w:b/>
          <w:sz w:val="24"/>
          <w:szCs w:val="20"/>
          <w:lang w:eastAsia="zh-CN"/>
        </w:rPr>
      </w:r>
    </w:p>
    <w:p>
      <w:pPr>
        <w:pStyle w:val="ListParagraph"/>
        <w:numPr>
          <w:ilvl w:val="0"/>
          <w:numId w:val="1"/>
        </w:numPr>
        <w:pBdr>
          <w:top w:val="single" w:sz="4" w:space="1" w:color="00000A"/>
          <w:left w:val="single" w:sz="4" w:space="4" w:color="00000A"/>
          <w:bottom w:val="single" w:sz="4" w:space="1" w:color="00000A"/>
          <w:right w:val="single" w:sz="4" w:space="4" w:color="00000A"/>
        </w:pBdr>
        <w:shd w:val="clear" w:color="auto" w:fill="DBE5F1" w:themeFill="accent1" w:themeFillTint="33"/>
        <w:ind w:left="1440" w:right="74" w:hanging="284"/>
        <w:jc w:val="both"/>
        <w:rPr>
          <w:rFonts w:ascii="Arial" w:hAnsi="Arial" w:cs="Arial"/>
          <w:b/>
          <w:b/>
          <w:bCs/>
          <w:color w:val="0070C0"/>
          <w:sz w:val="28"/>
          <w:szCs w:val="28"/>
        </w:rPr>
      </w:pPr>
      <w:r>
        <w:rPr>
          <w:rFonts w:cs="Arial" w:ascii="Arial" w:hAnsi="Arial"/>
          <w:b/>
          <w:bCs/>
          <w:color w:val="0000FF"/>
          <w:sz w:val="28"/>
          <w:szCs w:val="28"/>
          <w:lang w:eastAsia="en-US"/>
        </w:rPr>
        <w:t>Les modalités de financement du Clas par la branche Famille à compter de septembre 2021</w:t>
      </w:r>
      <w:bookmarkStart w:id="0" w:name="_GoBack"/>
      <w:bookmarkEnd w:id="0"/>
      <w:r>
        <w:rPr>
          <w:rFonts w:cs="Arial" w:ascii="Arial" w:hAnsi="Arial"/>
          <w:b/>
          <w:bCs/>
          <w:color w:val="0000FF"/>
          <w:sz w:val="28"/>
          <w:szCs w:val="28"/>
          <w:lang w:eastAsia="en-US"/>
        </w:rPr>
        <w:t xml:space="preserve"> </w:t>
      </w:r>
    </w:p>
    <w:p>
      <w:pPr>
        <w:pStyle w:val="Normal"/>
        <w:tabs>
          <w:tab w:val="left" w:pos="4620" w:leader="none"/>
          <w:tab w:val="left" w:pos="8789" w:leader="none"/>
        </w:tabs>
        <w:suppressAutoHyphens w:val="true"/>
        <w:snapToGrid w:val="false"/>
        <w:spacing w:lineRule="auto" w:line="240" w:before="0" w:after="0"/>
        <w:jc w:val="both"/>
        <w:rPr>
          <w:rFonts w:ascii="CG Omega" w:hAnsi="CG Omega" w:eastAsia="Times New Roman"/>
          <w:b/>
          <w:b/>
          <w:sz w:val="24"/>
          <w:szCs w:val="20"/>
          <w:lang w:eastAsia="zh-CN"/>
        </w:rPr>
      </w:pPr>
      <w:r>
        <w:rPr>
          <w:rFonts w:eastAsia="Times New Roman" w:ascii="CG Omega" w:hAnsi="CG Omega"/>
          <w:b/>
          <w:sz w:val="24"/>
          <w:szCs w:val="20"/>
          <w:lang w:eastAsia="zh-CN"/>
        </w:rPr>
      </w:r>
    </w:p>
    <w:p>
      <w:pPr>
        <w:pStyle w:val="Normal"/>
        <w:spacing w:lineRule="auto" w:line="240" w:before="0" w:after="0"/>
        <w:ind w:left="0" w:hanging="0"/>
        <w:jc w:val="both"/>
        <w:rPr>
          <w:rFonts w:ascii="Arial" w:hAnsi="Arial" w:cs="Arial"/>
        </w:rPr>
      </w:pPr>
      <w:r>
        <w:rPr>
          <w:rFonts w:cs="Arial" w:ascii="Arial" w:hAnsi="Arial"/>
          <w:b/>
          <w:bCs/>
        </w:rPr>
        <w:t>4.1 Les modalités d’éligibilité et de calcul de la Ps Clas</w:t>
      </w:r>
      <w:r>
        <w:rPr>
          <w:rFonts w:cs="Arial" w:ascii="Arial" w:hAnsi="Arial"/>
        </w:rPr>
        <w:t> :</w:t>
      </w:r>
    </w:p>
    <w:p>
      <w:pPr>
        <w:pStyle w:val="Normal"/>
        <w:spacing w:lineRule="auto" w:line="240" w:before="0" w:after="0"/>
        <w:ind w:left="0" w:hanging="0"/>
        <w:jc w:val="both"/>
        <w:rPr>
          <w:rFonts w:ascii="Arial" w:hAnsi="Arial" w:cs="Arial"/>
        </w:rPr>
      </w:pPr>
      <w:r>
        <w:rPr>
          <w:rFonts w:cs="Arial" w:ascii="Arial" w:hAnsi="Arial"/>
        </w:rPr>
      </w:r>
    </w:p>
    <w:p>
      <w:pPr>
        <w:pStyle w:val="Normal"/>
        <w:spacing w:lineRule="auto" w:line="240" w:before="0" w:after="0"/>
        <w:ind w:left="567" w:right="56" w:hanging="0"/>
        <w:jc w:val="both"/>
        <w:rPr>
          <w:rFonts w:ascii="Arial" w:hAnsi="Arial" w:cs="Arial"/>
        </w:rPr>
      </w:pPr>
      <w:r>
        <w:rPr>
          <w:rFonts w:cs="Arial" w:ascii="Arial" w:hAnsi="Arial"/>
        </w:rPr>
        <w:t>Pour être éligibles au financement des Clas au titre de la prestation de service, les projets Clas doivent répondre aux exigences du référentiel national Clas diffusé à l’ensemble des Caf en avril 2019 et proposer, de manière cumulative, des actions portant sur les quatre axes d’intervention suivants :</w:t>
      </w:r>
    </w:p>
    <w:p>
      <w:pPr>
        <w:pStyle w:val="Normal"/>
        <w:numPr>
          <w:ilvl w:val="0"/>
          <w:numId w:val="8"/>
        </w:numPr>
        <w:spacing w:lineRule="auto" w:line="240" w:before="0" w:after="0"/>
        <w:ind w:left="720" w:right="0" w:hanging="360"/>
        <w:jc w:val="both"/>
        <w:rPr>
          <w:rFonts w:ascii="Arial" w:hAnsi="Arial" w:cs="Arial"/>
        </w:rPr>
      </w:pPr>
      <w:r>
        <w:rPr>
          <w:rFonts w:cs="Arial" w:ascii="Arial" w:hAnsi="Arial"/>
        </w:rPr>
        <w:t>un axe d’intervention auprès des enfants et des jeunes ;</w:t>
      </w:r>
    </w:p>
    <w:p>
      <w:pPr>
        <w:pStyle w:val="Normal"/>
        <w:numPr>
          <w:ilvl w:val="0"/>
          <w:numId w:val="8"/>
        </w:numPr>
        <w:spacing w:lineRule="auto" w:line="240" w:before="0" w:after="0"/>
        <w:ind w:left="720" w:right="0" w:hanging="360"/>
        <w:jc w:val="both"/>
        <w:rPr>
          <w:rFonts w:ascii="Arial" w:hAnsi="Arial" w:cs="Arial"/>
        </w:rPr>
      </w:pPr>
      <w:r>
        <w:rPr>
          <w:rFonts w:cs="Arial" w:ascii="Arial" w:hAnsi="Arial"/>
        </w:rPr>
        <w:t>un axe d’intervention auprès et avec les parents ;</w:t>
      </w:r>
    </w:p>
    <w:p>
      <w:pPr>
        <w:pStyle w:val="Normal"/>
        <w:numPr>
          <w:ilvl w:val="0"/>
          <w:numId w:val="8"/>
        </w:numPr>
        <w:spacing w:lineRule="auto" w:line="240" w:before="0" w:after="0"/>
        <w:ind w:left="720" w:right="0" w:hanging="360"/>
        <w:jc w:val="both"/>
        <w:rPr>
          <w:rFonts w:ascii="Arial" w:hAnsi="Arial" w:cs="Arial"/>
        </w:rPr>
      </w:pPr>
      <w:r>
        <w:rPr>
          <w:rFonts w:cs="Arial" w:ascii="Arial" w:hAnsi="Arial"/>
        </w:rPr>
        <w:t>un axe de concertation et de coordination avec l’école ;</w:t>
      </w:r>
    </w:p>
    <w:p>
      <w:pPr>
        <w:pStyle w:val="Normal"/>
        <w:numPr>
          <w:ilvl w:val="0"/>
          <w:numId w:val="8"/>
        </w:numPr>
        <w:spacing w:lineRule="auto" w:line="240" w:before="0" w:after="0"/>
        <w:ind w:left="720" w:right="0" w:hanging="360"/>
        <w:jc w:val="both"/>
        <w:rPr>
          <w:rFonts w:ascii="Arial" w:hAnsi="Arial" w:cs="Arial"/>
        </w:rPr>
      </w:pPr>
      <w:r>
        <w:rPr>
          <w:rFonts w:cs="Arial" w:ascii="Arial" w:hAnsi="Arial"/>
        </w:rPr>
        <w:t>un axe de concertation et de coordination avec les acteurs du territoire.</w:t>
      </w:r>
    </w:p>
    <w:p>
      <w:pPr>
        <w:pStyle w:val="Normal"/>
        <w:spacing w:lineRule="auto" w:line="240" w:before="0" w:after="0"/>
        <w:ind w:left="567" w:hanging="0"/>
        <w:jc w:val="both"/>
        <w:rPr>
          <w:rFonts w:ascii="Arial" w:hAnsi="Arial" w:cs="Arial"/>
        </w:rPr>
      </w:pPr>
      <w:r>
        <w:rPr>
          <w:rFonts w:cs="Arial" w:ascii="Arial" w:hAnsi="Arial"/>
        </w:rPr>
      </w:r>
    </w:p>
    <w:p>
      <w:pPr>
        <w:pStyle w:val="Normal"/>
        <w:spacing w:lineRule="auto" w:line="240" w:before="0" w:after="0"/>
        <w:ind w:left="567" w:hanging="0"/>
        <w:jc w:val="both"/>
        <w:rPr>
          <w:rFonts w:ascii="Arial" w:hAnsi="Arial" w:cs="Arial"/>
        </w:rPr>
      </w:pPr>
      <w:r>
        <w:rPr>
          <w:rFonts w:cs="Arial" w:ascii="Arial" w:hAnsi="Arial"/>
        </w:rPr>
        <w:t xml:space="preserve">La prestation de service (Ps) Clas versée par la branche Famille permet de prendre en charge une partie des dépenses de fonctionnement engagées par les porteurs de projets selon les modalités de calcul suivantes : </w:t>
      </w:r>
    </w:p>
    <w:p>
      <w:pPr>
        <w:pStyle w:val="Normal"/>
        <w:spacing w:lineRule="auto" w:line="240" w:before="0" w:after="0"/>
        <w:ind w:left="567" w:hanging="0"/>
        <w:jc w:val="both"/>
        <w:rPr>
          <w:rFonts w:ascii="Arial" w:hAnsi="Arial" w:cs="Arial"/>
        </w:rPr>
      </w:pPr>
      <w:r>
        <w:rPr>
          <w:rFonts w:cs="Arial" w:ascii="Arial" w:hAnsi="Arial"/>
        </w:rPr>
      </w:r>
    </w:p>
    <w:p>
      <w:pPr>
        <w:pStyle w:val="Normal"/>
        <w:spacing w:lineRule="auto" w:line="240" w:before="0" w:after="0"/>
        <w:ind w:left="567" w:hanging="0"/>
        <w:jc w:val="both"/>
        <w:rPr/>
      </w:pPr>
      <w:r>
        <w:rPr>
          <w:rFonts w:cs="Arial" w:ascii="Arial" w:hAnsi="Arial"/>
        </w:rPr>
        <w:t>Prise en compte de 32,5 % des dépenses de fonctionnement des actions conduites auprès d’un groupe de huit à douze enfants, dans la limite d’un prix plafond de 7 885 € par an, soit une valeur maximale de la Ps de 2 525 € pour l’année scolaire 2021-2022.</w:t>
      </w:r>
    </w:p>
    <w:p>
      <w:pPr>
        <w:pStyle w:val="Normal"/>
        <w:spacing w:lineRule="auto" w:line="240" w:before="0" w:after="0"/>
        <w:ind w:left="567" w:hanging="0"/>
        <w:jc w:val="both"/>
        <w:rPr>
          <w:rFonts w:ascii="Arial" w:hAnsi="Arial" w:cs="Arial"/>
        </w:rPr>
      </w:pPr>
      <w:r>
        <w:rPr>
          <w:rFonts w:cs="Arial" w:ascii="Arial" w:hAnsi="Arial"/>
        </w:rPr>
      </w:r>
    </w:p>
    <w:p>
      <w:pPr>
        <w:pStyle w:val="Normal"/>
        <w:spacing w:lineRule="auto" w:line="240" w:before="0" w:after="0"/>
        <w:ind w:left="567" w:hanging="0"/>
        <w:jc w:val="both"/>
        <w:rPr/>
      </w:pPr>
      <w:r>
        <w:rPr>
          <w:rFonts w:cs="Arial" w:ascii="Arial" w:hAnsi="Arial"/>
          <w:bCs/>
        </w:rPr>
        <w:t>Un financement complémentaire sous forme de bonus, mis en place à partir de 2021, pourra être attribué, sur proposition de la Caf, sur les volets enfants et parents du référentiel des Clas :</w:t>
      </w:r>
    </w:p>
    <w:p>
      <w:pPr>
        <w:pStyle w:val="Normal"/>
        <w:spacing w:lineRule="auto" w:line="240" w:before="0" w:after="0"/>
        <w:ind w:left="567" w:hanging="0"/>
        <w:jc w:val="both"/>
        <w:rPr>
          <w:rFonts w:ascii="Arial" w:hAnsi="Arial" w:cs="Arial"/>
          <w:bCs/>
        </w:rPr>
      </w:pPr>
      <w:r>
        <w:rPr>
          <w:rFonts w:cs="Arial" w:ascii="Arial" w:hAnsi="Arial"/>
          <w:bCs/>
        </w:rPr>
      </w:r>
    </w:p>
    <w:p>
      <w:pPr>
        <w:pStyle w:val="ListParagraph"/>
        <w:numPr>
          <w:ilvl w:val="0"/>
          <w:numId w:val="10"/>
        </w:numPr>
        <w:spacing w:lineRule="auto" w:line="240" w:before="0" w:after="0"/>
        <w:jc w:val="both"/>
        <w:rPr>
          <w:rFonts w:ascii="Arial" w:hAnsi="Arial" w:cs="Arial"/>
          <w:bCs/>
        </w:rPr>
      </w:pPr>
      <w:r>
        <w:rPr>
          <w:rFonts w:cs="Arial" w:ascii="Arial" w:hAnsi="Arial"/>
          <w:bCs/>
        </w:rPr>
        <w:t>Bonus « enfants » : soutien à la mise en place de projets culturels et éducatifs au sein des Clas (300 € par collectif d’enfants) ;</w:t>
      </w:r>
    </w:p>
    <w:p>
      <w:pPr>
        <w:pStyle w:val="ListParagraph"/>
        <w:numPr>
          <w:ilvl w:val="0"/>
          <w:numId w:val="10"/>
        </w:numPr>
        <w:spacing w:lineRule="auto" w:line="240" w:before="0" w:after="0"/>
        <w:jc w:val="both"/>
        <w:rPr>
          <w:rFonts w:ascii="Arial" w:hAnsi="Arial" w:cs="Arial"/>
          <w:bCs/>
        </w:rPr>
      </w:pPr>
      <w:r>
        <w:rPr>
          <w:rFonts w:cs="Arial" w:ascii="Arial" w:hAnsi="Arial"/>
          <w:bCs/>
        </w:rPr>
        <w:t>Bonus « parents » : renforcement de l’action des Clas en matière de soutien à la parentalité (300 € par collectif d’enfants).</w:t>
      </w:r>
    </w:p>
    <w:p>
      <w:pPr>
        <w:pStyle w:val="Normal"/>
        <w:spacing w:lineRule="auto" w:line="240" w:before="0" w:after="0"/>
        <w:ind w:left="567" w:hanging="0"/>
        <w:jc w:val="both"/>
        <w:rPr>
          <w:rFonts w:ascii="Arial" w:hAnsi="Arial" w:cs="Arial"/>
          <w:bCs/>
        </w:rPr>
      </w:pPr>
      <w:r>
        <w:rPr>
          <w:rFonts w:cs="Arial" w:ascii="Arial" w:hAnsi="Arial"/>
          <w:bCs/>
        </w:rPr>
      </w:r>
    </w:p>
    <w:p>
      <w:pPr>
        <w:pStyle w:val="Normal"/>
        <w:spacing w:lineRule="auto" w:line="240" w:before="0" w:after="0"/>
        <w:ind w:left="567" w:hanging="0"/>
        <w:jc w:val="both"/>
        <w:rPr>
          <w:rFonts w:ascii="Arial" w:hAnsi="Arial" w:cs="Arial"/>
        </w:rPr>
      </w:pPr>
      <w:r>
        <w:rPr>
          <w:rFonts w:cs="Arial" w:ascii="Arial" w:hAnsi="Arial"/>
          <w:bCs/>
        </w:rPr>
        <w:t xml:space="preserve">Ces bonus sont attribués par les Caf de manière cumulative ou isolée selon la plus-value de l’action proposée au regard des exigences figurant déjà dans le référentiel national Clas. Il faut en effet que les projets aillent au-delà du socle de la Ps Clas pour pouvoir prétendre à un bonus. </w:t>
      </w:r>
      <w:r>
        <w:rPr>
          <w:rFonts w:cs="Arial" w:ascii="Arial" w:hAnsi="Arial"/>
        </w:rPr>
        <w:t>Il sera par ailleurs demandé aux animateurs du Clas de participer à l’animation départementale parentalité si elle existe et/ou plan de formation proposé dans le cadre du Sdsf.</w:t>
      </w:r>
    </w:p>
    <w:p>
      <w:pPr>
        <w:pStyle w:val="Normal"/>
        <w:spacing w:lineRule="auto" w:line="240" w:before="0" w:after="0"/>
        <w:ind w:left="567" w:hanging="0"/>
        <w:jc w:val="both"/>
        <w:rPr>
          <w:rFonts w:ascii="Arial" w:hAnsi="Arial" w:cs="Arial"/>
          <w:bCs/>
          <w:u w:val="single"/>
        </w:rPr>
      </w:pPr>
      <w:r>
        <w:rPr>
          <w:rFonts w:cs="Arial" w:ascii="Arial" w:hAnsi="Arial"/>
          <w:bCs/>
          <w:u w:val="single"/>
        </w:rPr>
      </w:r>
    </w:p>
    <w:p>
      <w:pPr>
        <w:pStyle w:val="Normal"/>
        <w:numPr>
          <w:ilvl w:val="0"/>
          <w:numId w:val="9"/>
        </w:numPr>
        <w:spacing w:lineRule="auto" w:line="240" w:before="0" w:after="0"/>
        <w:ind w:left="567" w:hanging="425"/>
        <w:jc w:val="both"/>
        <w:rPr>
          <w:rFonts w:ascii="Arial" w:hAnsi="Arial" w:cs="Arial"/>
          <w:bCs/>
          <w:u w:val="single"/>
        </w:rPr>
      </w:pPr>
      <w:r>
        <w:rPr>
          <w:rFonts w:cs="Arial" w:ascii="Arial" w:hAnsi="Arial"/>
          <w:b/>
          <w:bCs/>
          <w:u w:val="single"/>
        </w:rPr>
        <w:t>Bonus « enfants » :</w:t>
      </w:r>
      <w:r>
        <w:rPr>
          <w:rFonts w:cs="Arial" w:ascii="Arial" w:hAnsi="Arial"/>
          <w:bCs/>
        </w:rPr>
        <w:t xml:space="preserve"> </w:t>
      </w:r>
      <w:bookmarkStart w:id="1" w:name="_Hlk31377259"/>
      <w:bookmarkEnd w:id="1"/>
      <w:r>
        <w:rPr>
          <w:rFonts w:cs="Arial" w:ascii="Arial" w:hAnsi="Arial"/>
          <w:b/>
          <w:bCs/>
        </w:rPr>
        <w:t>Soutien à la mise en place de projets culturels et éducatifs au sein des Clas (300 € par collectif d’enfants)</w:t>
      </w:r>
    </w:p>
    <w:p>
      <w:pPr>
        <w:pStyle w:val="Normal"/>
        <w:spacing w:lineRule="auto" w:line="240" w:before="0" w:after="0"/>
        <w:ind w:left="567" w:hanging="0"/>
        <w:jc w:val="both"/>
        <w:rPr>
          <w:rFonts w:ascii="Arial" w:hAnsi="Arial" w:cs="Arial"/>
          <w:bCs/>
        </w:rPr>
      </w:pPr>
      <w:r>
        <w:rPr>
          <w:rFonts w:cs="Arial" w:ascii="Arial" w:hAnsi="Arial"/>
          <w:bCs/>
        </w:rPr>
      </w:r>
    </w:p>
    <w:p>
      <w:pPr>
        <w:pStyle w:val="Normal"/>
        <w:spacing w:lineRule="auto" w:line="240" w:before="0" w:after="0"/>
        <w:ind w:left="567" w:hanging="0"/>
        <w:jc w:val="both"/>
        <w:rPr>
          <w:rFonts w:ascii="Arial" w:hAnsi="Arial" w:cs="Arial"/>
          <w:bCs/>
        </w:rPr>
      </w:pPr>
      <w:r>
        <w:rPr>
          <w:rFonts w:cs="Arial" w:ascii="Arial" w:hAnsi="Arial"/>
          <w:bCs/>
        </w:rPr>
        <w:t xml:space="preserve">Ce bonus vise à permettre le financement de projets socio-éducatifs structurés, organisés sur l’année, mobilisant par exemple le recours à des intervenants extérieurs, l’organisation de sorties culturelles ou éducatives, ou l’achat de matériel spécifique lié à l’organisation de ces activités. </w:t>
      </w:r>
    </w:p>
    <w:p>
      <w:pPr>
        <w:pStyle w:val="Normal"/>
        <w:spacing w:lineRule="auto" w:line="240" w:before="0" w:after="0"/>
        <w:ind w:left="567" w:hanging="0"/>
        <w:jc w:val="both"/>
        <w:rPr>
          <w:rFonts w:ascii="Arial" w:hAnsi="Arial" w:cs="Arial"/>
          <w:bCs/>
        </w:rPr>
      </w:pPr>
      <w:r>
        <w:rPr>
          <w:rFonts w:cs="Arial" w:ascii="Arial" w:hAnsi="Arial"/>
          <w:bCs/>
        </w:rPr>
      </w:r>
    </w:p>
    <w:p>
      <w:pPr>
        <w:pStyle w:val="Normal"/>
        <w:spacing w:lineRule="auto" w:line="240" w:before="0" w:after="0"/>
        <w:ind w:left="567" w:hanging="0"/>
        <w:jc w:val="both"/>
        <w:rPr>
          <w:rFonts w:ascii="Arial" w:hAnsi="Arial" w:cs="Arial"/>
          <w:bCs/>
        </w:rPr>
      </w:pPr>
      <w:bookmarkStart w:id="2" w:name="_Hlk31379023"/>
      <w:bookmarkEnd w:id="2"/>
      <w:r>
        <w:rPr>
          <w:rFonts w:cs="Arial" w:ascii="Arial" w:hAnsi="Arial"/>
          <w:bCs/>
        </w:rPr>
        <w:t xml:space="preserve">Actuellement les actions suivantes sont soutenues par la prestation de service Clas, s’agissant de l’axe d’intervention auprès des enfants et des jeunes : </w:t>
      </w:r>
    </w:p>
    <w:p>
      <w:pPr>
        <w:pStyle w:val="Normal"/>
        <w:spacing w:lineRule="auto" w:line="240" w:before="0" w:after="0"/>
        <w:ind w:left="567" w:hanging="0"/>
        <w:jc w:val="both"/>
        <w:rPr>
          <w:rFonts w:ascii="Arial" w:hAnsi="Arial" w:cs="Arial"/>
          <w:bCs/>
        </w:rPr>
      </w:pPr>
      <w:r>
        <w:rPr>
          <w:rFonts w:cs="Arial" w:ascii="Arial" w:hAnsi="Arial"/>
          <w:bCs/>
        </w:rPr>
      </w:r>
    </w:p>
    <w:p>
      <w:pPr>
        <w:pStyle w:val="ListParagraph"/>
        <w:numPr>
          <w:ilvl w:val="0"/>
          <w:numId w:val="8"/>
        </w:numPr>
        <w:spacing w:lineRule="auto" w:line="240" w:before="0" w:after="0"/>
        <w:jc w:val="both"/>
        <w:rPr>
          <w:rFonts w:ascii="Arial" w:hAnsi="Arial" w:cs="Arial"/>
          <w:bCs/>
        </w:rPr>
      </w:pPr>
      <w:r>
        <w:rPr>
          <w:rFonts w:cs="Arial" w:ascii="Arial" w:hAnsi="Arial"/>
          <w:bCs/>
        </w:rPr>
        <w:t>fournir aux enfants et aux jeunes un appui et une méthodologie au travail scolaire ;</w:t>
      </w:r>
    </w:p>
    <w:p>
      <w:pPr>
        <w:pStyle w:val="Normal"/>
        <w:numPr>
          <w:ilvl w:val="0"/>
          <w:numId w:val="8"/>
        </w:numPr>
        <w:spacing w:lineRule="auto" w:line="240" w:before="0" w:after="0"/>
        <w:jc w:val="both"/>
        <w:rPr>
          <w:rFonts w:ascii="Arial" w:hAnsi="Arial" w:cs="Arial"/>
          <w:bCs/>
        </w:rPr>
      </w:pPr>
      <w:r>
        <w:rPr>
          <w:rFonts w:cs="Arial" w:ascii="Arial" w:hAnsi="Arial"/>
          <w:bCs/>
        </w:rPr>
        <w:t xml:space="preserve">Leur permettre d’élargir leurs centres d’intérêt en mobilisant les ressources locales (ex : bibliothèques, médiathèques) ; </w:t>
      </w:r>
    </w:p>
    <w:p>
      <w:pPr>
        <w:pStyle w:val="Normal"/>
        <w:numPr>
          <w:ilvl w:val="0"/>
          <w:numId w:val="8"/>
        </w:numPr>
        <w:spacing w:lineRule="auto" w:line="240" w:before="0" w:after="0"/>
        <w:jc w:val="both"/>
        <w:rPr>
          <w:rFonts w:ascii="Arial" w:hAnsi="Arial" w:cs="Arial"/>
          <w:bCs/>
        </w:rPr>
      </w:pPr>
      <w:r>
        <w:rPr>
          <w:rFonts w:cs="Arial" w:ascii="Arial" w:hAnsi="Arial"/>
          <w:bCs/>
        </w:rPr>
        <w:t>Leur permettre d’élargir leurs centres d’intérêt en développant leur capacité de vie collective ;</w:t>
      </w:r>
    </w:p>
    <w:p>
      <w:pPr>
        <w:pStyle w:val="Normal"/>
        <w:numPr>
          <w:ilvl w:val="0"/>
          <w:numId w:val="8"/>
        </w:numPr>
        <w:spacing w:lineRule="auto" w:line="240" w:before="0" w:after="0"/>
        <w:jc w:val="both"/>
        <w:rPr>
          <w:rFonts w:ascii="Arial" w:hAnsi="Arial" w:cs="Arial"/>
          <w:bCs/>
        </w:rPr>
      </w:pPr>
      <w:r>
        <w:rPr>
          <w:rFonts w:cs="Arial" w:ascii="Arial" w:hAnsi="Arial"/>
          <w:bCs/>
        </w:rPr>
        <w:t>Mettre en valeur leurs compétences en valorisant l’entraide au sein du groupe Clas ;</w:t>
      </w:r>
    </w:p>
    <w:p>
      <w:pPr>
        <w:pStyle w:val="Normal"/>
        <w:numPr>
          <w:ilvl w:val="0"/>
          <w:numId w:val="8"/>
        </w:numPr>
        <w:spacing w:lineRule="auto" w:line="240" w:before="0" w:after="0"/>
        <w:jc w:val="both"/>
        <w:rPr>
          <w:rFonts w:ascii="Arial" w:hAnsi="Arial" w:cs="Arial"/>
          <w:bCs/>
        </w:rPr>
      </w:pPr>
      <w:r>
        <w:rPr>
          <w:rFonts w:cs="Arial" w:ascii="Arial" w:hAnsi="Arial"/>
          <w:bCs/>
        </w:rPr>
        <w:t>Organiser un suivi régulier des présences des enfants (ex : mise en place de cahiers de présence et/ou de fiches individuelles de suivi).</w:t>
      </w:r>
    </w:p>
    <w:p>
      <w:pPr>
        <w:pStyle w:val="Normal"/>
        <w:spacing w:lineRule="auto" w:line="240" w:before="0" w:after="0"/>
        <w:ind w:left="720" w:hanging="0"/>
        <w:jc w:val="both"/>
        <w:rPr>
          <w:rFonts w:ascii="Arial" w:hAnsi="Arial" w:cs="Arial"/>
          <w:bCs/>
        </w:rPr>
      </w:pPr>
      <w:r>
        <w:rPr>
          <w:rFonts w:cs="Arial" w:ascii="Arial" w:hAnsi="Arial"/>
          <w:bCs/>
        </w:rPr>
      </w:r>
    </w:p>
    <w:p>
      <w:pPr>
        <w:pStyle w:val="Normal"/>
        <w:spacing w:lineRule="auto" w:line="240" w:before="0" w:after="0"/>
        <w:jc w:val="both"/>
        <w:rPr>
          <w:rFonts w:ascii="Arial" w:hAnsi="Arial" w:cs="Arial"/>
        </w:rPr>
      </w:pPr>
      <w:r>
        <w:rPr>
          <w:rFonts w:cs="Arial" w:ascii="Arial" w:hAnsi="Arial"/>
        </w:rPr>
        <w:t>Ce bonus vise donc à doter les porteurs de projets Clas de moyens d’action supplémentaires, pour développer des projets de plus grande ampleur, mobilisateurs pour les enfants et les équipes, et leviers essentiels à l’ouverture sur le monde et l’élargissement des centres d’intérêt des enfants</w:t>
      </w:r>
    </w:p>
    <w:p>
      <w:pPr>
        <w:pStyle w:val="Normal"/>
        <w:spacing w:lineRule="auto" w:line="240" w:before="0" w:after="0"/>
        <w:jc w:val="both"/>
        <w:rPr>
          <w:rFonts w:ascii="Arial" w:hAnsi="Arial" w:cs="Arial"/>
        </w:rPr>
      </w:pPr>
      <w:r>
        <w:rPr>
          <w:rFonts w:cs="Arial" w:ascii="Arial" w:hAnsi="Arial"/>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b/>
          <w:b/>
        </w:rPr>
      </w:pPr>
      <w:r>
        <w:rPr>
          <w:rFonts w:cs="Arial" w:ascii="Arial" w:hAnsi="Arial"/>
          <w:b/>
        </w:rPr>
        <w:t>Exemple de projet ayant pu bénéficier du bonus « soutien à la mise en place de projets culturels et éducatifs » au sein des Clas dans le cadre de l’expérimentation de la Ps bonifiée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b/>
          <w:b/>
          <w:u w:val="single"/>
        </w:rPr>
      </w:pPr>
      <w:r>
        <w:rPr>
          <w:rFonts w:cs="Arial" w:ascii="Arial" w:hAnsi="Arial"/>
          <w:b/>
          <w:u w:val="single"/>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b/>
          <w:b/>
          <w:u w:val="single"/>
        </w:rPr>
      </w:pPr>
      <w:r>
        <w:rPr>
          <w:rFonts w:cs="Arial" w:ascii="Arial" w:hAnsi="Arial"/>
          <w:b/>
        </w:rPr>
        <w:t xml:space="preserve">« Le livre, du papier à la réalisation, on va en faire toute une histoire » (soutenu par la Caf des Deux-Sèvres)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t xml:space="preserve">Ce projet d’accompagnement à la scolarité se structure autour d’un fil rouge qui permet de relier les intervenants adultes et enfants à la culture locale.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t xml:space="preserve">A la rentrée scolaire, les enfants ont choisi le thème du livre qui sera décliné au rythme :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t xml:space="preserve">- de rencontres avec des intervenants extérieurs conteurs ;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i/>
          <w:i/>
        </w:rPr>
      </w:pPr>
      <w:r>
        <w:rPr>
          <w:rFonts w:cs="Arial" w:ascii="Arial" w:hAnsi="Arial"/>
        </w:rPr>
        <w:t xml:space="preserve">- de travaux avec un auteur de livres pour enfants avec l’idée d’impulser l’envie de la lecture par le biais de questions directement à l’auteur : </w:t>
      </w:r>
      <w:r>
        <w:rPr>
          <w:rFonts w:cs="Arial" w:ascii="Arial" w:hAnsi="Arial"/>
          <w:i/>
        </w:rPr>
        <w:t>pourquoi cette histoire, comment construit-on un récit, est-ce que ça prend du temps ? Existe-t-il plusieurs formes de livres (dictionnaire, roman, journal, biographie …) ?  Comment voyagent-ils, et dans l’histoire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t xml:space="preserve">- de la visite d’une exposition à la bibliothèque.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t xml:space="preserve">Toutes ces actions sont accompagnées par :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t>- la visite d’une imprimerie pour voir comment une histoire prend forme pour devenir commercialisable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t>- l’abonnement à un magazine pour découvrir de nouveaux ouvrages, s’amuser, comprendre, apprendre, s’instruire, rêver, voyager ;</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r>
        <w:rPr>
          <w:rFonts w:cs="Arial" w:ascii="Arial" w:hAnsi="Arial"/>
        </w:rPr>
        <w:t>- une sortie enfants/parents bénévoles dans une yourte pour mieux apprendre à se connaître et vivre ensemble.</w:t>
      </w:r>
    </w:p>
    <w:p>
      <w:pPr>
        <w:pStyle w:val="Normal"/>
        <w:pBdr>
          <w:top w:val="single" w:sz="4" w:space="1" w:color="00000A"/>
          <w:left w:val="single" w:sz="4" w:space="4" w:color="00000A"/>
          <w:bottom w:val="single" w:sz="4" w:space="1" w:color="00000A"/>
          <w:right w:val="single" w:sz="4" w:space="4" w:color="00000A"/>
        </w:pBdr>
        <w:spacing w:lineRule="auto" w:line="240" w:before="0" w:after="0"/>
        <w:ind w:right="0" w:hanging="0"/>
        <w:jc w:val="both"/>
        <w:rPr>
          <w:rFonts w:ascii="Arial" w:hAnsi="Arial" w:cs="Arial"/>
        </w:rPr>
      </w:pPr>
      <w:bookmarkStart w:id="3" w:name="_Hlk29245194"/>
      <w:bookmarkStart w:id="4" w:name="_Hlk31376710"/>
      <w:bookmarkStart w:id="5" w:name="_Hlk29245194"/>
      <w:bookmarkStart w:id="6" w:name="_Hlk31376710"/>
      <w:bookmarkEnd w:id="5"/>
      <w:bookmarkEnd w:id="6"/>
      <w:r>
        <w:rPr>
          <w:rFonts w:cs="Arial" w:ascii="Arial" w:hAnsi="Arial"/>
        </w:rPr>
      </w:r>
    </w:p>
    <w:p>
      <w:pPr>
        <w:pStyle w:val="Normal"/>
        <w:tabs>
          <w:tab w:val="left" w:pos="4620" w:leader="none"/>
          <w:tab w:val="left" w:pos="8789" w:leader="none"/>
        </w:tabs>
        <w:suppressAutoHyphens w:val="true"/>
        <w:snapToGrid w:val="false"/>
        <w:spacing w:lineRule="auto" w:line="240" w:before="0" w:after="0"/>
        <w:ind w:left="426" w:hanging="0"/>
        <w:jc w:val="both"/>
        <w:rPr>
          <w:rFonts w:ascii="Arial" w:hAnsi="Arial" w:cs="Arial"/>
        </w:rPr>
      </w:pPr>
      <w:r>
        <w:rPr>
          <w:rFonts w:cs="Arial" w:ascii="Arial" w:hAnsi="Arial"/>
        </w:rPr>
      </w:r>
    </w:p>
    <w:p>
      <w:pPr>
        <w:pStyle w:val="Normal"/>
        <w:tabs>
          <w:tab w:val="left" w:pos="4620" w:leader="none"/>
          <w:tab w:val="left" w:pos="8789" w:leader="none"/>
        </w:tabs>
        <w:suppressAutoHyphens w:val="true"/>
        <w:snapToGrid w:val="false"/>
        <w:spacing w:lineRule="auto" w:line="240" w:before="0" w:after="0"/>
        <w:ind w:left="426" w:hanging="0"/>
        <w:jc w:val="both"/>
        <w:rPr>
          <w:rFonts w:ascii="Arial" w:hAnsi="Arial" w:cs="Arial"/>
        </w:rPr>
      </w:pPr>
      <w:r>
        <w:rPr>
          <w:rFonts w:cs="Arial" w:ascii="Arial" w:hAnsi="Arial"/>
        </w:rPr>
      </w:r>
    </w:p>
    <w:p>
      <w:pPr>
        <w:pStyle w:val="Normal"/>
        <w:numPr>
          <w:ilvl w:val="0"/>
          <w:numId w:val="11"/>
        </w:numPr>
        <w:spacing w:lineRule="auto" w:line="240" w:before="0" w:after="0"/>
        <w:ind w:left="284" w:hanging="425"/>
        <w:jc w:val="both"/>
        <w:rPr>
          <w:rFonts w:ascii="Arial" w:hAnsi="Arial" w:cs="Arial"/>
        </w:rPr>
      </w:pPr>
      <w:r>
        <w:rPr>
          <w:rFonts w:cs="Arial" w:ascii="Arial" w:hAnsi="Arial"/>
          <w:b/>
          <w:u w:val="single"/>
        </w:rPr>
        <w:t>Bonus « parents »</w:t>
      </w:r>
      <w:r>
        <w:rPr>
          <w:rFonts w:cs="Arial" w:ascii="Arial" w:hAnsi="Arial"/>
          <w:b/>
        </w:rPr>
        <w:t> : Renforcement de l’action des Clas en matière de soutien à la parentalité (300 € par collectif d’enfants)</w:t>
      </w:r>
    </w:p>
    <w:p>
      <w:pPr>
        <w:pStyle w:val="Normal"/>
        <w:spacing w:lineRule="auto" w:line="240" w:before="0" w:after="0"/>
        <w:ind w:left="0" w:hanging="0"/>
        <w:jc w:val="both"/>
        <w:rPr>
          <w:rFonts w:ascii="Arial" w:hAnsi="Arial" w:cs="Arial"/>
          <w:b/>
          <w:b/>
          <w:u w:val="single"/>
        </w:rPr>
      </w:pPr>
      <w:r>
        <w:rPr>
          <w:rFonts w:cs="Arial" w:ascii="Arial" w:hAnsi="Arial"/>
          <w:b/>
          <w:u w:val="single"/>
        </w:rPr>
      </w:r>
    </w:p>
    <w:p>
      <w:pPr>
        <w:pStyle w:val="Normal"/>
        <w:spacing w:lineRule="auto" w:line="240" w:before="0" w:after="0"/>
        <w:ind w:left="709" w:hanging="0"/>
        <w:jc w:val="both"/>
        <w:rPr>
          <w:rFonts w:ascii="Arial" w:hAnsi="Arial" w:cs="Arial"/>
        </w:rPr>
      </w:pPr>
      <w:r>
        <w:rPr>
          <w:rFonts w:cs="Arial" w:ascii="Arial" w:hAnsi="Arial"/>
        </w:rPr>
        <w:t xml:space="preserve">Ce bonus vise à renforcer la mobilisation des Clas sur le champ du soutien à la parentalité. Il s’agit en effet d’un enjeu majeur pour les Clas aujourd’hui, afin de renforcer les alliances avec les parents et conduire des actions proactives visant à remettre les parents au cœur du projet d’accompagnement de leur enfant. Les actions Clas visent en effet des familles fragilisées, avec un vécu scolaire souvent difficile et une relation à l’institution scolaire souvent problématique. Il est donc essentiel de renforcer l’action des Clas sur ce champ.   </w:t>
      </w:r>
    </w:p>
    <w:p>
      <w:pPr>
        <w:pStyle w:val="Normal"/>
        <w:spacing w:lineRule="auto" w:line="240" w:before="0" w:after="0"/>
        <w:ind w:left="0" w:hanging="0"/>
        <w:jc w:val="both"/>
        <w:rPr>
          <w:rFonts w:ascii="Arial" w:hAnsi="Arial" w:cs="Arial"/>
        </w:rPr>
      </w:pPr>
      <w:r>
        <w:rPr>
          <w:rFonts w:cs="Arial" w:ascii="Arial" w:hAnsi="Arial"/>
        </w:rPr>
      </w:r>
    </w:p>
    <w:p>
      <w:pPr>
        <w:pStyle w:val="Normal"/>
        <w:spacing w:lineRule="auto" w:line="240" w:before="0" w:after="0"/>
        <w:ind w:left="709" w:hanging="0"/>
        <w:jc w:val="both"/>
        <w:rPr>
          <w:rFonts w:ascii="Arial" w:hAnsi="Arial" w:eastAsia="Arial" w:cs="Arial"/>
        </w:rPr>
      </w:pPr>
      <w:r>
        <w:rPr>
          <w:rFonts w:cs="Arial" w:ascii="Arial" w:hAnsi="Arial"/>
          <w:bCs/>
        </w:rPr>
        <w:t xml:space="preserve">Actuellement les actions suivantes sont soutenues par la prestation de service Clas s’agissant de l’axe d’intervention </w:t>
      </w:r>
      <w:r>
        <w:rPr>
          <w:rFonts w:eastAsia="Arial" w:cs="Arial" w:ascii="Arial" w:hAnsi="Arial"/>
        </w:rPr>
        <w:t>a</w:t>
      </w:r>
      <w:r>
        <w:rPr>
          <w:rFonts w:eastAsia="Arial" w:cs="Arial" w:ascii="Arial" w:hAnsi="Arial"/>
          <w:spacing w:val="0"/>
        </w:rPr>
        <w:t>u</w:t>
      </w:r>
      <w:r>
        <w:rPr>
          <w:rFonts w:eastAsia="Arial" w:cs="Arial" w:ascii="Arial" w:hAnsi="Arial"/>
        </w:rPr>
        <w:t>p</w:t>
      </w:r>
      <w:r>
        <w:rPr>
          <w:rFonts w:eastAsia="Arial" w:cs="Arial" w:ascii="Arial" w:hAnsi="Arial"/>
          <w:spacing w:val="1"/>
        </w:rPr>
        <w:t>r</w:t>
      </w:r>
      <w:r>
        <w:rPr>
          <w:rFonts w:eastAsia="Arial" w:cs="Arial" w:ascii="Arial" w:hAnsi="Arial"/>
        </w:rPr>
        <w:t>ès</w:t>
      </w:r>
      <w:r>
        <w:rPr>
          <w:rFonts w:eastAsia="Arial" w:cs="Arial" w:ascii="Arial" w:hAnsi="Arial"/>
          <w:spacing w:val="1"/>
        </w:rPr>
        <w:t xml:space="preserve"> </w:t>
      </w:r>
      <w:r>
        <w:rPr>
          <w:rFonts w:eastAsia="Arial" w:cs="Arial" w:ascii="Arial" w:hAnsi="Arial"/>
          <w:spacing w:val="0"/>
        </w:rPr>
        <w:t>e</w:t>
      </w:r>
      <w:r>
        <w:rPr>
          <w:rFonts w:eastAsia="Arial" w:cs="Arial" w:ascii="Arial" w:hAnsi="Arial"/>
        </w:rPr>
        <w:t>t</w:t>
      </w:r>
      <w:r>
        <w:rPr>
          <w:rFonts w:eastAsia="Arial" w:cs="Arial" w:ascii="Arial" w:hAnsi="Arial"/>
          <w:spacing w:val="2"/>
        </w:rPr>
        <w:t xml:space="preserve"> </w:t>
      </w:r>
      <w:r>
        <w:rPr>
          <w:rFonts w:eastAsia="Arial" w:cs="Arial" w:ascii="Arial" w:hAnsi="Arial"/>
        </w:rPr>
        <w:t>a</w:t>
      </w:r>
      <w:r>
        <w:rPr>
          <w:rFonts w:eastAsia="Arial" w:cs="Arial" w:ascii="Arial" w:hAnsi="Arial"/>
          <w:spacing w:val="0"/>
        </w:rPr>
        <w:t>v</w:t>
      </w:r>
      <w:r>
        <w:rPr>
          <w:rFonts w:eastAsia="Arial" w:cs="Arial" w:ascii="Arial" w:hAnsi="Arial"/>
        </w:rPr>
        <w:t>ec</w:t>
      </w:r>
      <w:r>
        <w:rPr>
          <w:rFonts w:eastAsia="Arial" w:cs="Arial" w:ascii="Arial" w:hAnsi="Arial"/>
          <w:spacing w:val="1"/>
        </w:rPr>
        <w:t xml:space="preserve"> </w:t>
      </w:r>
      <w:r>
        <w:rPr>
          <w:rFonts w:eastAsia="Arial" w:cs="Arial" w:ascii="Arial" w:hAnsi="Arial"/>
          <w:spacing w:val="0"/>
        </w:rPr>
        <w:t>l</w:t>
      </w:r>
      <w:r>
        <w:rPr>
          <w:rFonts w:eastAsia="Arial" w:cs="Arial" w:ascii="Arial" w:hAnsi="Arial"/>
        </w:rPr>
        <w:t>es</w:t>
      </w:r>
      <w:r>
        <w:rPr>
          <w:rFonts w:eastAsia="Arial" w:cs="Arial" w:ascii="Arial" w:hAnsi="Arial"/>
          <w:spacing w:val="0"/>
        </w:rPr>
        <w:t xml:space="preserve"> </w:t>
      </w:r>
      <w:r>
        <w:rPr>
          <w:rFonts w:eastAsia="Arial" w:cs="Arial" w:ascii="Arial" w:hAnsi="Arial"/>
        </w:rPr>
        <w:t>pa</w:t>
      </w:r>
      <w:r>
        <w:rPr>
          <w:rFonts w:eastAsia="Arial" w:cs="Arial" w:ascii="Arial" w:hAnsi="Arial"/>
          <w:spacing w:val="1"/>
        </w:rPr>
        <w:t>r</w:t>
      </w:r>
      <w:r>
        <w:rPr>
          <w:rFonts w:eastAsia="Arial" w:cs="Arial" w:ascii="Arial" w:hAnsi="Arial"/>
        </w:rPr>
        <w:t>e</w:t>
      </w:r>
      <w:r>
        <w:rPr>
          <w:rFonts w:eastAsia="Arial" w:cs="Arial" w:ascii="Arial" w:hAnsi="Arial"/>
          <w:spacing w:val="0"/>
        </w:rPr>
        <w:t>n</w:t>
      </w:r>
      <w:r>
        <w:rPr>
          <w:rFonts w:eastAsia="Arial" w:cs="Arial" w:ascii="Arial" w:hAnsi="Arial"/>
          <w:spacing w:val="1"/>
        </w:rPr>
        <w:t>t</w:t>
      </w:r>
      <w:r>
        <w:rPr>
          <w:rFonts w:eastAsia="Arial" w:cs="Arial" w:ascii="Arial" w:hAnsi="Arial"/>
        </w:rPr>
        <w:t>s :</w:t>
      </w:r>
    </w:p>
    <w:p>
      <w:pPr>
        <w:pStyle w:val="Normal"/>
        <w:spacing w:lineRule="auto" w:line="240" w:before="0" w:after="0"/>
        <w:ind w:left="0" w:hanging="0"/>
        <w:jc w:val="both"/>
        <w:rPr>
          <w:rFonts w:ascii="Arial" w:hAnsi="Arial" w:cs="Arial"/>
        </w:rPr>
      </w:pPr>
      <w:r>
        <w:rPr>
          <w:rFonts w:cs="Arial" w:ascii="Arial" w:hAnsi="Arial"/>
        </w:rPr>
      </w:r>
    </w:p>
    <w:p>
      <w:pPr>
        <w:pStyle w:val="Normal"/>
        <w:numPr>
          <w:ilvl w:val="0"/>
          <w:numId w:val="8"/>
        </w:numPr>
        <w:spacing w:lineRule="auto" w:line="240" w:before="0" w:after="0"/>
        <w:ind w:left="1276" w:hanging="360"/>
        <w:jc w:val="both"/>
        <w:rPr>
          <w:rFonts w:ascii="Arial" w:hAnsi="Arial" w:cs="Arial"/>
        </w:rPr>
      </w:pPr>
      <w:r>
        <w:rPr>
          <w:rFonts w:cs="Arial" w:ascii="Arial" w:hAnsi="Arial"/>
        </w:rPr>
        <w:t>Organiser des temps d’information sur les objectifs et le contenu des action Clas au moment de l’inscription des enfants ;</w:t>
      </w:r>
    </w:p>
    <w:p>
      <w:pPr>
        <w:pStyle w:val="Normal"/>
        <w:numPr>
          <w:ilvl w:val="0"/>
          <w:numId w:val="8"/>
        </w:numPr>
        <w:spacing w:lineRule="auto" w:line="240" w:before="0" w:after="0"/>
        <w:ind w:left="1276" w:hanging="360"/>
        <w:jc w:val="both"/>
        <w:rPr>
          <w:rFonts w:ascii="Arial" w:hAnsi="Arial" w:cs="Arial"/>
        </w:rPr>
      </w:pPr>
      <w:r>
        <w:rPr>
          <w:rFonts w:cs="Arial" w:ascii="Arial" w:hAnsi="Arial"/>
        </w:rPr>
        <w:t>Mettre en place des temps de convivialité enfants/parents ;</w:t>
      </w:r>
    </w:p>
    <w:p>
      <w:pPr>
        <w:pStyle w:val="Normal"/>
        <w:numPr>
          <w:ilvl w:val="0"/>
          <w:numId w:val="8"/>
        </w:numPr>
        <w:spacing w:lineRule="auto" w:line="240" w:before="0" w:after="0"/>
        <w:ind w:left="1276" w:hanging="360"/>
        <w:jc w:val="both"/>
        <w:rPr>
          <w:rFonts w:ascii="Arial" w:hAnsi="Arial" w:cs="Arial"/>
        </w:rPr>
      </w:pPr>
      <w:r>
        <w:rPr>
          <w:rFonts w:cs="Arial" w:ascii="Arial" w:hAnsi="Arial"/>
        </w:rPr>
        <w:t>Informer et accompagner les parents dans leur compréhension des codes de l’école ;</w:t>
      </w:r>
    </w:p>
    <w:p>
      <w:pPr>
        <w:pStyle w:val="Normal"/>
        <w:numPr>
          <w:ilvl w:val="0"/>
          <w:numId w:val="8"/>
        </w:numPr>
        <w:spacing w:lineRule="auto" w:line="240" w:before="0" w:after="0"/>
        <w:ind w:left="1276" w:hanging="360"/>
        <w:jc w:val="both"/>
        <w:rPr>
          <w:rFonts w:ascii="Arial" w:hAnsi="Arial" w:cs="Arial"/>
        </w:rPr>
      </w:pPr>
      <w:r>
        <w:rPr>
          <w:rFonts w:cs="Arial" w:ascii="Arial" w:hAnsi="Arial"/>
        </w:rPr>
        <w:t>Orienter les parents vers d’autres partenaires du territoire (ex : acteurs du soutien à la parentalité) ;</w:t>
      </w:r>
    </w:p>
    <w:p>
      <w:pPr>
        <w:pStyle w:val="Normal"/>
        <w:numPr>
          <w:ilvl w:val="0"/>
          <w:numId w:val="8"/>
        </w:numPr>
        <w:spacing w:lineRule="auto" w:line="240" w:before="0" w:after="0"/>
        <w:ind w:left="1276" w:hanging="360"/>
        <w:jc w:val="both"/>
        <w:rPr>
          <w:rFonts w:ascii="Arial" w:hAnsi="Arial" w:cs="Arial"/>
        </w:rPr>
      </w:pPr>
      <w:r>
        <w:rPr>
          <w:rFonts w:cs="Arial" w:ascii="Arial" w:hAnsi="Arial"/>
        </w:rPr>
        <w:t xml:space="preserve">Associer les parents à l’accompagnement proposé à leur enfant par des échanges informels réguliers. </w:t>
      </w:r>
    </w:p>
    <w:p>
      <w:pPr>
        <w:pStyle w:val="Normal"/>
        <w:spacing w:lineRule="auto" w:line="240" w:before="0" w:after="0"/>
        <w:ind w:left="720" w:hanging="0"/>
        <w:jc w:val="both"/>
        <w:rPr>
          <w:rFonts w:ascii="Arial" w:hAnsi="Arial" w:cs="Arial"/>
        </w:rPr>
      </w:pPr>
      <w:r>
        <w:rPr>
          <w:rFonts w:cs="Arial" w:ascii="Arial" w:hAnsi="Arial"/>
        </w:rPr>
      </w:r>
    </w:p>
    <w:p>
      <w:pPr>
        <w:pStyle w:val="Normal"/>
        <w:spacing w:lineRule="auto" w:line="240" w:before="0" w:after="0"/>
        <w:ind w:left="709" w:hanging="0"/>
        <w:jc w:val="both"/>
        <w:rPr>
          <w:rFonts w:ascii="Arial" w:hAnsi="Arial" w:cs="Arial"/>
        </w:rPr>
      </w:pPr>
      <w:r>
        <w:rPr>
          <w:rFonts w:cs="Arial" w:ascii="Arial" w:hAnsi="Arial"/>
        </w:rPr>
        <w:t>Ce bonus vise donc à doter les porteurs de projets Clas de moyens d’action supplémentaires, pour développer des actions de soutien à la parentalité visant un meilleur accompagnement global des parents dans le suivi de la scolarité de leurs enfants et des actions sur-mesure pour les parents en ayant le plus besoin.</w:t>
      </w:r>
    </w:p>
    <w:p>
      <w:pPr>
        <w:pStyle w:val="Normal"/>
        <w:spacing w:lineRule="auto" w:line="240" w:before="0" w:after="0"/>
        <w:ind w:left="709" w:right="0" w:hanging="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b/>
          <w:b/>
        </w:rPr>
      </w:pPr>
      <w:r>
        <w:rPr>
          <w:rFonts w:cs="Arial" w:ascii="Arial" w:hAnsi="Arial"/>
          <w:b/>
        </w:rPr>
        <w:t>Exemple de projet ayant pu bénéficier du bonus « Renforcement de l’action des Clas en matière de soutien à la parentalité » dans le cadre de l’expérimentation de la Ps bonifiée </w:t>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rPr>
      </w:pPr>
      <w:r>
        <w:rPr>
          <w:rFonts w:cs="Arial" w:ascii="Arial" w:hAnsi="Arial"/>
        </w:rPr>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b/>
          <w:b/>
          <w:i/>
          <w:i/>
        </w:rPr>
      </w:pPr>
      <w:r>
        <w:rPr>
          <w:rFonts w:cs="Arial" w:ascii="Arial" w:hAnsi="Arial"/>
        </w:rPr>
        <w:t>« </w:t>
      </w:r>
      <w:r>
        <w:rPr>
          <w:rFonts w:cs="Arial" w:ascii="Arial" w:hAnsi="Arial"/>
          <w:b/>
          <w:i/>
          <w:color w:val="000000"/>
        </w:rPr>
        <w:t>Positionner la famille comme un partenaire des actions d’accompagnement à la scolarité et rendre les codes de l’école compréhensibles pour les parents » (soutenu par la Caf de l’Ain)</w:t>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rPr>
      </w:pPr>
      <w:r>
        <w:rPr>
          <w:rFonts w:cs="Arial" w:ascii="Arial" w:hAnsi="Arial"/>
        </w:rPr>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rPr>
      </w:pPr>
      <w:r>
        <w:rPr>
          <w:rFonts w:cs="Arial" w:ascii="Arial" w:hAnsi="Arial"/>
        </w:rPr>
        <w:t xml:space="preserve">Ce projet repose sur la mise en place de plusieurs espaces d’accompagnement des parents au sein du Clas : </w:t>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rPr>
      </w:pPr>
      <w:r>
        <w:rPr>
          <w:rFonts w:cs="Arial" w:ascii="Arial" w:hAnsi="Arial"/>
        </w:rPr>
        <w:t xml:space="preserve">- un espace de parole permettant aux parents de partager leurs préoccupations liées à l’école et l’éducation de leurs enfants, pour mieux les appréhender et les gérer en famille ; </w:t>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rPr>
      </w:pPr>
      <w:r>
        <w:rPr>
          <w:rFonts w:cs="Arial" w:ascii="Arial" w:hAnsi="Arial"/>
        </w:rPr>
        <w:t>- des soirées débats ouvertes aux parents et aux professionnels (acteurs du Clas, enseignants) sur des thématiques spécifiques : ex : l’orientation scolaire des enfants ; la finalisation du dossier de demande de bourse etc. ;</w:t>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rPr>
      </w:pPr>
      <w:r>
        <w:rPr>
          <w:rFonts w:cs="Arial" w:ascii="Arial" w:hAnsi="Arial"/>
        </w:rPr>
        <w:t>- d’un espace d’accompagnement au sein du Clas où les parents peuvent bénéficier chaque semaine d’une écoute individualisée, en présence ou non de leurs enfants, et avec l’appui d’un intervenant professionnel ou bénévole du Clas.</w:t>
      </w:r>
    </w:p>
    <w:p>
      <w:pPr>
        <w:pStyle w:val="Normal"/>
        <w:pBdr>
          <w:top w:val="single" w:sz="4" w:space="1" w:color="00000A"/>
          <w:left w:val="single" w:sz="4" w:space="4" w:color="00000A"/>
          <w:bottom w:val="single" w:sz="4" w:space="1" w:color="00000A"/>
          <w:right w:val="single" w:sz="4" w:space="15" w:color="00000A"/>
        </w:pBdr>
        <w:spacing w:lineRule="auto" w:line="240" w:before="0" w:after="0"/>
        <w:ind w:left="142" w:hanging="0"/>
        <w:jc w:val="both"/>
        <w:rPr>
          <w:rFonts w:ascii="Arial" w:hAnsi="Arial" w:cs="Arial"/>
        </w:rPr>
      </w:pPr>
      <w:r>
        <w:rPr>
          <w:rFonts w:cs="Arial" w:ascii="Arial" w:hAnsi="Arial"/>
        </w:rPr>
      </w:r>
    </w:p>
    <w:p>
      <w:pPr>
        <w:pStyle w:val="Normal"/>
        <w:tabs>
          <w:tab w:val="left" w:pos="4620" w:leader="none"/>
          <w:tab w:val="left" w:pos="8789" w:leader="none"/>
        </w:tabs>
        <w:suppressAutoHyphens w:val="true"/>
        <w:snapToGrid w:val="false"/>
        <w:spacing w:lineRule="auto" w:line="240" w:before="0" w:after="0"/>
        <w:ind w:left="426" w:hanging="0"/>
        <w:jc w:val="both"/>
        <w:rPr/>
      </w:pPr>
      <w:r>
        <w:rPr/>
      </w:r>
    </w:p>
    <w:sectPr>
      <w:headerReference w:type="default" r:id="rId10"/>
      <w:footerReference w:type="default" r:id="rId11"/>
      <w:type w:val="nextPage"/>
      <w:pgSz w:w="11906" w:h="16838"/>
      <w:pgMar w:left="1418" w:right="1274" w:header="709" w:top="907" w:footer="709"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CG Omega">
    <w:charset w:val="01"/>
    <w:family w:val="swiss"/>
    <w:pitch w:val="default"/>
  </w:font>
  <w:font w:name="Tahoma">
    <w:charset w:val="01"/>
    <w:family w:val="swiss"/>
    <w:pitch w:val="default"/>
  </w:font>
  <w:font w:name="Times New Roman">
    <w:charset w:val="01"/>
    <w:family w:val="swiss"/>
    <w:pitch w:val="default"/>
  </w:font>
  <w:font w:name="Arial">
    <w:charset w:val="01"/>
    <w:family w:val="swiss"/>
    <w:pitch w:val="default"/>
  </w:font>
  <w:font w:name="Liberation Sans">
    <w:altName w:val="Arial"/>
    <w:charset w:val="01"/>
    <w:family w:val="swiss"/>
    <w:pitch w:val="default"/>
  </w:font>
  <w:font w:name="Arial">
    <w:charset w:val="01"/>
    <w:family w:val="swiss"/>
    <w:pitch w:val="variable"/>
  </w:font>
  <w:font w:name="Courier New">
    <w:charset w:val="01"/>
    <w:family w:val="modern"/>
    <w:pitch w:val="fixed"/>
  </w:font>
  <w:font w:name="Wingdings">
    <w:charset w:val="02"/>
    <w:family w:val="auto"/>
    <w:pitch w:val="variable"/>
  </w:font>
  <w:font w:name="Optima">
    <w:charset w:val="01"/>
    <w:family w:val="swiss"/>
    <w:pitch w:val="variable"/>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instrText> PAGE </w:instrText>
    </w:r>
    <w:r>
      <w:fldChar w:fldCharType="separate"/>
    </w:r>
    <w:r>
      <w:t>7</w:t>
    </w:r>
    <w:r>
      <w:fldChar w:fldCharType="end"/>
    </w:r>
  </w:p>
  <w:p>
    <w:pPr>
      <w:pStyle w:val="Pieddepage"/>
      <w:tabs>
        <w:tab w:val="center" w:pos="4536" w:leader="none"/>
        <w:tab w:val="right" w:pos="9072" w:leader="none"/>
      </w:tabs>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536" w:leader="none"/>
        <w:tab w:val="right" w:pos="9072" w:leader="none"/>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lvl w:ilvl="0">
      <w:start w:val="1"/>
      <w:numFmt w:val="bullet"/>
      <w:lvlText w:val="-"/>
      <w:lvlJc w:val="left"/>
      <w:pPr>
        <w:ind w:left="2160" w:hanging="360"/>
      </w:pPr>
      <w:rPr>
        <w:rFonts w:ascii="Arial" w:hAnsi="Arial" w:cs="Arial" w:hint="default"/>
        <w:sz w:val="22"/>
        <w:b/>
        <w:rFonts w:cs="Aria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sz w:val="28"/>
        <w:b/>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sz w:val="28"/>
        <w:b/>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sz w:val="28"/>
        <w:b/>
        <w:rFonts w:cs="Wingdings"/>
      </w:rPr>
    </w:lvl>
  </w:abstractNum>
  <w:abstractNum w:abstractNumId="3">
    <w:lvl w:ilvl="0">
      <w:start w:val="1"/>
      <w:numFmt w:val="bullet"/>
      <w:lvlText w:val="-"/>
      <w:lvlJc w:val="left"/>
      <w:pPr>
        <w:ind w:left="2160" w:hanging="360"/>
      </w:pPr>
      <w:rPr>
        <w:rFonts w:ascii="Arial" w:hAnsi="Arial" w:cs="Arial" w:hint="default"/>
        <w:sz w:val="22"/>
        <w:b/>
        <w:rFonts w:cs="Aria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sz w:val="28"/>
        <w:b/>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sz w:val="28"/>
        <w:b/>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sz w:val="28"/>
        <w:b/>
        <w:rFonts w:cs="Wingdings"/>
      </w:rPr>
    </w:lvl>
  </w:abstractNum>
  <w:abstractNum w:abstractNumId="4">
    <w:lvl w:ilvl="0">
      <w:start w:val="1"/>
      <w:numFmt w:val="bullet"/>
      <w:lvlText w:val=""/>
      <w:lvlJc w:val="left"/>
      <w:pPr>
        <w:ind w:left="1637" w:hanging="360"/>
      </w:pPr>
      <w:rPr>
        <w:rFonts w:ascii="Wingdings" w:hAnsi="Wingdings" w:cs="Wingdings" w:hint="default"/>
        <w:sz w:val="28"/>
        <w:b/>
        <w:rFonts w:cs="Wingdings"/>
      </w:rPr>
    </w:lvl>
    <w:lvl w:ilvl="1">
      <w:start w:val="1"/>
      <w:numFmt w:val="bullet"/>
      <w:lvlText w:val="o"/>
      <w:lvlJc w:val="left"/>
      <w:pPr>
        <w:ind w:left="2612" w:hanging="360"/>
      </w:pPr>
      <w:rPr>
        <w:rFonts w:ascii="Courier New" w:hAnsi="Courier New" w:cs="Courier New" w:hint="default"/>
        <w:rFonts w:cs="Courier New"/>
      </w:rPr>
    </w:lvl>
    <w:lvl w:ilvl="2">
      <w:start w:val="1"/>
      <w:numFmt w:val="bullet"/>
      <w:lvlText w:val=""/>
      <w:lvlJc w:val="left"/>
      <w:pPr>
        <w:ind w:left="3332" w:hanging="360"/>
      </w:pPr>
      <w:rPr>
        <w:rFonts w:ascii="Wingdings" w:hAnsi="Wingdings" w:cs="Wingdings" w:hint="default"/>
        <w:sz w:val="28"/>
        <w:b/>
        <w:rFonts w:cs="Wingdings"/>
      </w:rPr>
    </w:lvl>
    <w:lvl w:ilvl="3">
      <w:start w:val="1"/>
      <w:numFmt w:val="bullet"/>
      <w:lvlText w:val=""/>
      <w:lvlJc w:val="left"/>
      <w:pPr>
        <w:ind w:left="4052" w:hanging="360"/>
      </w:pPr>
      <w:rPr>
        <w:rFonts w:ascii="Symbol" w:hAnsi="Symbol" w:cs="Symbol" w:hint="default"/>
        <w:rFonts w:cs="Symbol"/>
      </w:rPr>
    </w:lvl>
    <w:lvl w:ilvl="4">
      <w:start w:val="1"/>
      <w:numFmt w:val="bullet"/>
      <w:lvlText w:val="o"/>
      <w:lvlJc w:val="left"/>
      <w:pPr>
        <w:ind w:left="4772" w:hanging="360"/>
      </w:pPr>
      <w:rPr>
        <w:rFonts w:ascii="Courier New" w:hAnsi="Courier New" w:cs="Courier New" w:hint="default"/>
        <w:rFonts w:cs="Courier New"/>
      </w:rPr>
    </w:lvl>
    <w:lvl w:ilvl="5">
      <w:start w:val="1"/>
      <w:numFmt w:val="bullet"/>
      <w:lvlText w:val=""/>
      <w:lvlJc w:val="left"/>
      <w:pPr>
        <w:ind w:left="5492" w:hanging="360"/>
      </w:pPr>
      <w:rPr>
        <w:rFonts w:ascii="Wingdings" w:hAnsi="Wingdings" w:cs="Wingdings" w:hint="default"/>
        <w:sz w:val="28"/>
        <w:b/>
        <w:rFonts w:cs="Wingdings"/>
      </w:rPr>
    </w:lvl>
    <w:lvl w:ilvl="6">
      <w:start w:val="1"/>
      <w:numFmt w:val="bullet"/>
      <w:lvlText w:val=""/>
      <w:lvlJc w:val="left"/>
      <w:pPr>
        <w:ind w:left="6212" w:hanging="360"/>
      </w:pPr>
      <w:rPr>
        <w:rFonts w:ascii="Symbol" w:hAnsi="Symbol" w:cs="Symbol" w:hint="default"/>
        <w:rFonts w:cs="Symbol"/>
      </w:rPr>
    </w:lvl>
    <w:lvl w:ilvl="7">
      <w:start w:val="1"/>
      <w:numFmt w:val="bullet"/>
      <w:lvlText w:val="o"/>
      <w:lvlJc w:val="left"/>
      <w:pPr>
        <w:ind w:left="6932" w:hanging="360"/>
      </w:pPr>
      <w:rPr>
        <w:rFonts w:ascii="Courier New" w:hAnsi="Courier New" w:cs="Courier New" w:hint="default"/>
        <w:rFonts w:cs="Courier New"/>
      </w:rPr>
    </w:lvl>
    <w:lvl w:ilvl="8">
      <w:start w:val="1"/>
      <w:numFmt w:val="bullet"/>
      <w:lvlText w:val=""/>
      <w:lvlJc w:val="left"/>
      <w:pPr>
        <w:ind w:left="7652" w:hanging="360"/>
      </w:pPr>
      <w:rPr>
        <w:rFonts w:ascii="Wingdings" w:hAnsi="Wingdings" w:cs="Wingdings" w:hint="default"/>
        <w:sz w:val="28"/>
        <w:b/>
        <w:rFonts w:cs="Wingdings"/>
      </w:rPr>
    </w:lvl>
  </w:abstractNum>
  <w:abstractNum w:abstractNumId="5">
    <w:lvl w:ilvl="0">
      <w:start w:val="1"/>
      <w:numFmt w:val="bullet"/>
      <w:lvlText w:val="-"/>
      <w:lvlJc w:val="left"/>
      <w:pPr>
        <w:ind w:left="2160" w:hanging="360"/>
      </w:pPr>
      <w:rPr>
        <w:rFonts w:ascii="Arial" w:hAnsi="Arial" w:cs="Arial" w:hint="default"/>
        <w:sz w:val="22"/>
        <w:b/>
        <w:rFonts w:cs="Aria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sz w:val="28"/>
        <w:b/>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sz w:val="28"/>
        <w:b/>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sz w:val="28"/>
        <w:b/>
        <w:rFonts w:cs="Wingdings"/>
      </w:rPr>
    </w:lvl>
  </w:abstractNum>
  <w:abstractNum w:abstractNumId="6">
    <w:lvl w:ilvl="0">
      <w:start w:val="4"/>
      <w:numFmt w:val="bullet"/>
      <w:lvlText w:val="-"/>
      <w:lvlJc w:val="left"/>
      <w:pPr>
        <w:ind w:left="578" w:hanging="360"/>
      </w:pPr>
      <w:rPr>
        <w:rFonts w:ascii="Arial" w:hAnsi="Arial" w:cs="Arial" w:hint="default"/>
        <w:b/>
        <w:rFonts w:cs="Arial"/>
      </w:rPr>
    </w:lvl>
    <w:lvl w:ilvl="1">
      <w:start w:val="1"/>
      <w:numFmt w:val="bullet"/>
      <w:lvlText w:val="o"/>
      <w:lvlJc w:val="left"/>
      <w:pPr>
        <w:ind w:left="1298" w:hanging="360"/>
      </w:pPr>
      <w:rPr>
        <w:rFonts w:ascii="Courier New" w:hAnsi="Courier New" w:cs="Courier New" w:hint="default"/>
        <w:rFonts w:cs="Courier New"/>
      </w:rPr>
    </w:lvl>
    <w:lvl w:ilvl="2">
      <w:start w:val="1"/>
      <w:numFmt w:val="bullet"/>
      <w:lvlText w:val=""/>
      <w:lvlJc w:val="left"/>
      <w:pPr>
        <w:ind w:left="2018" w:hanging="360"/>
      </w:pPr>
      <w:rPr>
        <w:rFonts w:ascii="Wingdings" w:hAnsi="Wingdings" w:cs="Wingdings" w:hint="default"/>
        <w:sz w:val="28"/>
        <w:b/>
        <w:rFonts w:cs="Wingdings"/>
      </w:rPr>
    </w:lvl>
    <w:lvl w:ilvl="3">
      <w:start w:val="1"/>
      <w:numFmt w:val="bullet"/>
      <w:lvlText w:val=""/>
      <w:lvlJc w:val="left"/>
      <w:pPr>
        <w:ind w:left="2738" w:hanging="360"/>
      </w:pPr>
      <w:rPr>
        <w:rFonts w:ascii="Symbol" w:hAnsi="Symbol" w:cs="Symbol" w:hint="default"/>
        <w:rFonts w:cs="Symbol"/>
      </w:rPr>
    </w:lvl>
    <w:lvl w:ilvl="4">
      <w:start w:val="1"/>
      <w:numFmt w:val="bullet"/>
      <w:lvlText w:val="o"/>
      <w:lvlJc w:val="left"/>
      <w:pPr>
        <w:ind w:left="3458" w:hanging="360"/>
      </w:pPr>
      <w:rPr>
        <w:rFonts w:ascii="Courier New" w:hAnsi="Courier New" w:cs="Courier New" w:hint="default"/>
        <w:rFonts w:cs="Courier New"/>
      </w:rPr>
    </w:lvl>
    <w:lvl w:ilvl="5">
      <w:start w:val="1"/>
      <w:numFmt w:val="bullet"/>
      <w:lvlText w:val=""/>
      <w:lvlJc w:val="left"/>
      <w:pPr>
        <w:ind w:left="4178" w:hanging="360"/>
      </w:pPr>
      <w:rPr>
        <w:rFonts w:ascii="Wingdings" w:hAnsi="Wingdings" w:cs="Wingdings" w:hint="default"/>
        <w:sz w:val="28"/>
        <w:b/>
        <w:rFonts w:cs="Wingdings"/>
      </w:rPr>
    </w:lvl>
    <w:lvl w:ilvl="6">
      <w:start w:val="1"/>
      <w:numFmt w:val="bullet"/>
      <w:lvlText w:val=""/>
      <w:lvlJc w:val="left"/>
      <w:pPr>
        <w:ind w:left="4898" w:hanging="360"/>
      </w:pPr>
      <w:rPr>
        <w:rFonts w:ascii="Symbol" w:hAnsi="Symbol" w:cs="Symbol" w:hint="default"/>
        <w:rFonts w:cs="Symbol"/>
      </w:rPr>
    </w:lvl>
    <w:lvl w:ilvl="7">
      <w:start w:val="1"/>
      <w:numFmt w:val="bullet"/>
      <w:lvlText w:val="o"/>
      <w:lvlJc w:val="left"/>
      <w:pPr>
        <w:ind w:left="5618" w:hanging="360"/>
      </w:pPr>
      <w:rPr>
        <w:rFonts w:ascii="Courier New" w:hAnsi="Courier New" w:cs="Courier New" w:hint="default"/>
        <w:rFonts w:cs="Courier New"/>
      </w:rPr>
    </w:lvl>
    <w:lvl w:ilvl="8">
      <w:start w:val="1"/>
      <w:numFmt w:val="bullet"/>
      <w:lvlText w:val=""/>
      <w:lvlJc w:val="left"/>
      <w:pPr>
        <w:ind w:left="6338" w:hanging="360"/>
      </w:pPr>
      <w:rPr>
        <w:rFonts w:ascii="Wingdings" w:hAnsi="Wingdings" w:cs="Wingdings" w:hint="default"/>
        <w:sz w:val="28"/>
        <w:b/>
        <w:rFonts w:cs="Wingdings"/>
      </w:rPr>
    </w:lvl>
  </w:abstractNum>
  <w:abstractNum w:abstractNumId="7">
    <w:lvl w:ilvl="0">
      <w:start w:val="1"/>
      <w:numFmt w:val="bullet"/>
      <w:lvlText w:val=""/>
      <w:lvlJc w:val="left"/>
      <w:pPr>
        <w:ind w:left="1393" w:hanging="360"/>
      </w:pPr>
      <w:rPr>
        <w:rFonts w:ascii="Wingdings" w:hAnsi="Wingdings" w:cs="Wingdings" w:hint="default"/>
        <w:sz w:val="28"/>
        <w:b/>
        <w:rFonts w:cs="Wingdings"/>
      </w:rPr>
    </w:lvl>
    <w:lvl w:ilvl="1">
      <w:start w:val="1"/>
      <w:numFmt w:val="bullet"/>
      <w:lvlText w:val="o"/>
      <w:lvlJc w:val="left"/>
      <w:pPr>
        <w:ind w:left="2113" w:hanging="360"/>
      </w:pPr>
      <w:rPr>
        <w:rFonts w:ascii="Courier New" w:hAnsi="Courier New" w:cs="Courier New" w:hint="default"/>
        <w:rFonts w:cs="Courier New"/>
      </w:rPr>
    </w:lvl>
    <w:lvl w:ilvl="2">
      <w:start w:val="1"/>
      <w:numFmt w:val="bullet"/>
      <w:lvlText w:val=""/>
      <w:lvlJc w:val="left"/>
      <w:pPr>
        <w:ind w:left="2833" w:hanging="360"/>
      </w:pPr>
      <w:rPr>
        <w:rFonts w:ascii="Wingdings" w:hAnsi="Wingdings" w:cs="Wingdings" w:hint="default"/>
        <w:sz w:val="28"/>
        <w:b/>
        <w:rFonts w:cs="Wingdings"/>
      </w:rPr>
    </w:lvl>
    <w:lvl w:ilvl="3">
      <w:start w:val="1"/>
      <w:numFmt w:val="bullet"/>
      <w:lvlText w:val=""/>
      <w:lvlJc w:val="left"/>
      <w:pPr>
        <w:ind w:left="3553" w:hanging="360"/>
      </w:pPr>
      <w:rPr>
        <w:rFonts w:ascii="Symbol" w:hAnsi="Symbol" w:cs="Symbol" w:hint="default"/>
        <w:rFonts w:cs="Symbol"/>
      </w:rPr>
    </w:lvl>
    <w:lvl w:ilvl="4">
      <w:start w:val="1"/>
      <w:numFmt w:val="bullet"/>
      <w:lvlText w:val="o"/>
      <w:lvlJc w:val="left"/>
      <w:pPr>
        <w:ind w:left="4273" w:hanging="360"/>
      </w:pPr>
      <w:rPr>
        <w:rFonts w:ascii="Courier New" w:hAnsi="Courier New" w:cs="Courier New" w:hint="default"/>
        <w:rFonts w:cs="Courier New"/>
      </w:rPr>
    </w:lvl>
    <w:lvl w:ilvl="5">
      <w:start w:val="1"/>
      <w:numFmt w:val="bullet"/>
      <w:lvlText w:val=""/>
      <w:lvlJc w:val="left"/>
      <w:pPr>
        <w:ind w:left="4993" w:hanging="360"/>
      </w:pPr>
      <w:rPr>
        <w:rFonts w:ascii="Wingdings" w:hAnsi="Wingdings" w:cs="Wingdings" w:hint="default"/>
        <w:sz w:val="28"/>
        <w:b/>
        <w:rFonts w:cs="Wingdings"/>
      </w:rPr>
    </w:lvl>
    <w:lvl w:ilvl="6">
      <w:start w:val="1"/>
      <w:numFmt w:val="bullet"/>
      <w:lvlText w:val=""/>
      <w:lvlJc w:val="left"/>
      <w:pPr>
        <w:ind w:left="5713" w:hanging="360"/>
      </w:pPr>
      <w:rPr>
        <w:rFonts w:ascii="Symbol" w:hAnsi="Symbol" w:cs="Symbol" w:hint="default"/>
        <w:rFonts w:cs="Symbol"/>
      </w:rPr>
    </w:lvl>
    <w:lvl w:ilvl="7">
      <w:start w:val="1"/>
      <w:numFmt w:val="bullet"/>
      <w:lvlText w:val="o"/>
      <w:lvlJc w:val="left"/>
      <w:pPr>
        <w:ind w:left="6433" w:hanging="360"/>
      </w:pPr>
      <w:rPr>
        <w:rFonts w:ascii="Courier New" w:hAnsi="Courier New" w:cs="Courier New" w:hint="default"/>
        <w:rFonts w:cs="Courier New"/>
      </w:rPr>
    </w:lvl>
    <w:lvl w:ilvl="8">
      <w:start w:val="1"/>
      <w:numFmt w:val="bullet"/>
      <w:lvlText w:val=""/>
      <w:lvlJc w:val="left"/>
      <w:pPr>
        <w:ind w:left="7153" w:hanging="360"/>
      </w:pPr>
      <w:rPr>
        <w:rFonts w:ascii="Wingdings" w:hAnsi="Wingdings" w:cs="Wingdings" w:hint="default"/>
        <w:sz w:val="28"/>
        <w:b/>
        <w:rFonts w:cs="Wingdings"/>
      </w:rPr>
    </w:lvl>
  </w:abstractNum>
  <w:abstractNum w:abstractNumId="8">
    <w:lvl w:ilvl="0">
      <w:start w:val="1"/>
      <w:numFmt w:val="bullet"/>
      <w:lvlText w:val="-"/>
      <w:lvlJc w:val="left"/>
      <w:pPr>
        <w:ind w:left="720" w:hanging="360"/>
      </w:pPr>
      <w:rPr>
        <w:rFonts w:ascii="Optima" w:hAnsi="Optima" w:cs="Optima" w:hint="default"/>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sz w:val="28"/>
        <w:b/>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sz w:val="28"/>
        <w:b/>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sz w:val="28"/>
        <w:b/>
        <w:rFonts w:cs="Wingdings"/>
      </w:rPr>
    </w:lvl>
  </w:abstractNum>
  <w:abstractNum w:abstractNumId="9">
    <w:lvl w:ilvl="0">
      <w:start w:val="1"/>
      <w:numFmt w:val="bullet"/>
      <w:lvlText w:val=""/>
      <w:lvlJc w:val="left"/>
      <w:pPr>
        <w:ind w:left="153" w:hanging="360"/>
      </w:pPr>
      <w:rPr>
        <w:rFonts w:ascii="Wingdings" w:hAnsi="Wingdings" w:cs="Wingdings" w:hint="default"/>
        <w:sz w:val="28"/>
        <w:b/>
        <w:rFonts w:cs="Wingdings"/>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sz w:val="28"/>
        <w:b/>
        <w:rFonts w:cs="Wingdings"/>
      </w:rPr>
    </w:lvl>
    <w:lvl w:ilvl="3">
      <w:start w:val="1"/>
      <w:numFmt w:val="bullet"/>
      <w:lvlText w:val=""/>
      <w:lvlJc w:val="left"/>
      <w:pPr>
        <w:ind w:left="2313" w:hanging="360"/>
      </w:pPr>
      <w:rPr>
        <w:rFonts w:ascii="Symbol" w:hAnsi="Symbol" w:cs="Symbol" w:hint="default"/>
        <w:rFonts w:cs="Symbol"/>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sz w:val="28"/>
        <w:b/>
        <w:rFonts w:cs="Wingdings"/>
      </w:rPr>
    </w:lvl>
    <w:lvl w:ilvl="6">
      <w:start w:val="1"/>
      <w:numFmt w:val="bullet"/>
      <w:lvlText w:val=""/>
      <w:lvlJc w:val="left"/>
      <w:pPr>
        <w:ind w:left="4473" w:hanging="360"/>
      </w:pPr>
      <w:rPr>
        <w:rFonts w:ascii="Symbol" w:hAnsi="Symbol" w:cs="Symbol" w:hint="default"/>
        <w:rFonts w:cs="Symbol"/>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sz w:val="28"/>
        <w:b/>
        <w:rFonts w:cs="Wingdings"/>
      </w:rPr>
    </w:lvl>
  </w:abstractNum>
  <w:abstractNum w:abstractNumId="10">
    <w:lvl w:ilvl="0">
      <w:start w:val="1"/>
      <w:numFmt w:val="bullet"/>
      <w:lvlText w:val="-"/>
      <w:lvlJc w:val="left"/>
      <w:pPr>
        <w:ind w:left="1287" w:hanging="360"/>
      </w:pPr>
      <w:rPr>
        <w:rFonts w:ascii="Verdana" w:hAnsi="Verdana" w:cs="Verdana" w:hint="default"/>
        <w:b/>
        <w:rFonts w:cs="Verdana"/>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sz w:val="28"/>
        <w:b/>
        <w:rFonts w:cs="Wingdings"/>
      </w:rPr>
    </w:lvl>
    <w:lvl w:ilvl="3">
      <w:start w:val="1"/>
      <w:numFmt w:val="bullet"/>
      <w:lvlText w:val=""/>
      <w:lvlJc w:val="left"/>
      <w:pPr>
        <w:ind w:left="3447" w:hanging="360"/>
      </w:pPr>
      <w:rPr>
        <w:rFonts w:ascii="Symbol" w:hAnsi="Symbol" w:cs="Symbol" w:hint="default"/>
        <w:rFonts w:cs="Symbol"/>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sz w:val="28"/>
        <w:b/>
        <w:rFonts w:cs="Wingdings"/>
      </w:rPr>
    </w:lvl>
    <w:lvl w:ilvl="6">
      <w:start w:val="1"/>
      <w:numFmt w:val="bullet"/>
      <w:lvlText w:val=""/>
      <w:lvlJc w:val="left"/>
      <w:pPr>
        <w:ind w:left="5607" w:hanging="360"/>
      </w:pPr>
      <w:rPr>
        <w:rFonts w:ascii="Symbol" w:hAnsi="Symbol" w:cs="Symbol" w:hint="default"/>
        <w:rFonts w:cs="Symbol"/>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sz w:val="28"/>
        <w:b/>
        <w:rFonts w:cs="Wingdings"/>
      </w:rPr>
    </w:lvl>
  </w:abstractNum>
  <w:abstractNum w:abstractNumId="11">
    <w:lvl w:ilvl="0">
      <w:start w:val="1"/>
      <w:numFmt w:val="bullet"/>
      <w:lvlText w:val=""/>
      <w:lvlJc w:val="left"/>
      <w:pPr>
        <w:ind w:left="153" w:hanging="360"/>
      </w:pPr>
      <w:rPr>
        <w:rFonts w:ascii="Wingdings" w:hAnsi="Wingdings" w:cs="Wingdings" w:hint="default"/>
        <w:sz w:val="28"/>
        <w:b/>
        <w:rFonts w:cs="Wingdings"/>
      </w:rPr>
    </w:lvl>
    <w:lvl w:ilvl="1">
      <w:start w:val="1"/>
      <w:numFmt w:val="bullet"/>
      <w:lvlText w:val="o"/>
      <w:lvlJc w:val="left"/>
      <w:pPr>
        <w:ind w:left="873" w:hanging="360"/>
      </w:pPr>
      <w:rPr>
        <w:rFonts w:ascii="Courier New" w:hAnsi="Courier New" w:cs="Courier New" w:hint="default"/>
        <w:rFonts w:cs="Courier New"/>
      </w:rPr>
    </w:lvl>
    <w:lvl w:ilvl="2">
      <w:start w:val="1"/>
      <w:numFmt w:val="bullet"/>
      <w:lvlText w:val=""/>
      <w:lvlJc w:val="left"/>
      <w:pPr>
        <w:ind w:left="1593" w:hanging="360"/>
      </w:pPr>
      <w:rPr>
        <w:rFonts w:ascii="Wingdings" w:hAnsi="Wingdings" w:cs="Wingdings" w:hint="default"/>
        <w:sz w:val="28"/>
        <w:b/>
        <w:rFonts w:cs="Wingdings"/>
      </w:rPr>
    </w:lvl>
    <w:lvl w:ilvl="3">
      <w:start w:val="1"/>
      <w:numFmt w:val="bullet"/>
      <w:lvlText w:val=""/>
      <w:lvlJc w:val="left"/>
      <w:pPr>
        <w:ind w:left="2313" w:hanging="360"/>
      </w:pPr>
      <w:rPr>
        <w:rFonts w:ascii="Symbol" w:hAnsi="Symbol" w:cs="Symbol" w:hint="default"/>
        <w:rFonts w:cs="Symbol"/>
      </w:rPr>
    </w:lvl>
    <w:lvl w:ilvl="4">
      <w:start w:val="1"/>
      <w:numFmt w:val="bullet"/>
      <w:lvlText w:val="o"/>
      <w:lvlJc w:val="left"/>
      <w:pPr>
        <w:ind w:left="3033" w:hanging="360"/>
      </w:pPr>
      <w:rPr>
        <w:rFonts w:ascii="Courier New" w:hAnsi="Courier New" w:cs="Courier New" w:hint="default"/>
        <w:rFonts w:cs="Courier New"/>
      </w:rPr>
    </w:lvl>
    <w:lvl w:ilvl="5">
      <w:start w:val="1"/>
      <w:numFmt w:val="bullet"/>
      <w:lvlText w:val=""/>
      <w:lvlJc w:val="left"/>
      <w:pPr>
        <w:ind w:left="3753" w:hanging="360"/>
      </w:pPr>
      <w:rPr>
        <w:rFonts w:ascii="Wingdings" w:hAnsi="Wingdings" w:cs="Wingdings" w:hint="default"/>
        <w:sz w:val="28"/>
        <w:b/>
        <w:rFonts w:cs="Wingdings"/>
      </w:rPr>
    </w:lvl>
    <w:lvl w:ilvl="6">
      <w:start w:val="1"/>
      <w:numFmt w:val="bullet"/>
      <w:lvlText w:val=""/>
      <w:lvlJc w:val="left"/>
      <w:pPr>
        <w:ind w:left="4473" w:hanging="360"/>
      </w:pPr>
      <w:rPr>
        <w:rFonts w:ascii="Symbol" w:hAnsi="Symbol" w:cs="Symbol" w:hint="default"/>
        <w:rFonts w:cs="Symbol"/>
      </w:rPr>
    </w:lvl>
    <w:lvl w:ilvl="7">
      <w:start w:val="1"/>
      <w:numFmt w:val="bullet"/>
      <w:lvlText w:val="o"/>
      <w:lvlJc w:val="left"/>
      <w:pPr>
        <w:ind w:left="5193" w:hanging="360"/>
      </w:pPr>
      <w:rPr>
        <w:rFonts w:ascii="Courier New" w:hAnsi="Courier New" w:cs="Courier New" w:hint="default"/>
        <w:rFonts w:cs="Courier New"/>
      </w:rPr>
    </w:lvl>
    <w:lvl w:ilvl="8">
      <w:start w:val="1"/>
      <w:numFmt w:val="bullet"/>
      <w:lvlText w:val=""/>
      <w:lvlJc w:val="left"/>
      <w:pPr>
        <w:ind w:left="5913" w:hanging="360"/>
      </w:pPr>
      <w:rPr>
        <w:rFonts w:ascii="Wingdings" w:hAnsi="Wingdings" w:cs="Wingdings" w:hint="default"/>
        <w:sz w:val="28"/>
        <w:b/>
        <w:rFonts w:cs="Wingdings"/>
      </w:r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515a6b"/>
    <w:pPr>
      <w:widowControl/>
      <w:suppressAutoHyphens w:val="true"/>
      <w:bidi w:val="0"/>
      <w:spacing w:lineRule="auto" w:line="276" w:before="0" w:after="200"/>
      <w:jc w:val="left"/>
    </w:pPr>
    <w:rPr>
      <w:rFonts w:ascii="Calibri" w:hAnsi="Calibri" w:eastAsia="Calibri" w:cs="Times New Roman"/>
      <w:color w:val="00000A"/>
      <w:sz w:val="22"/>
      <w:szCs w:val="22"/>
      <w:lang w:val="fr-FR" w:eastAsia="en-US" w:bidi="ar-SA"/>
    </w:rPr>
  </w:style>
  <w:style w:type="paragraph" w:styleId="Titre1">
    <w:name w:val="Titre 1"/>
    <w:basedOn w:val="Normal"/>
    <w:next w:val="Normal"/>
    <w:link w:val="Titre1Car"/>
    <w:uiPriority w:val="9"/>
    <w:qFormat/>
    <w:rsid w:val="00867199"/>
    <w:pPr>
      <w:keepNext/>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Titre2">
    <w:name w:val="Titre 2"/>
    <w:basedOn w:val="Normal"/>
    <w:next w:val="Normal"/>
    <w:link w:val="Titre2Car"/>
    <w:uiPriority w:val="9"/>
    <w:unhideWhenUsed/>
    <w:qFormat/>
    <w:rsid w:val="00232048"/>
    <w:pPr>
      <w:keepNext/>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Titre3">
    <w:name w:val="Titre 3"/>
    <w:basedOn w:val="Normal"/>
    <w:next w:val="Normal"/>
    <w:link w:val="Titre3Car"/>
    <w:uiPriority w:val="9"/>
    <w:unhideWhenUsed/>
    <w:qFormat/>
    <w:rsid w:val="003f3307"/>
    <w:pPr>
      <w:keepNext/>
      <w:spacing w:before="240" w:after="60"/>
      <w:outlineLvl w:val="2"/>
    </w:pPr>
    <w:rPr>
      <w:rFonts w:ascii="Cambria" w:hAnsi="Cambria" w:eastAsia="Times New Roman"/>
      <w:b/>
      <w:bCs/>
      <w:sz w:val="26"/>
      <w:szCs w:val="26"/>
    </w:rPr>
  </w:style>
  <w:style w:type="paragraph" w:styleId="Titre4">
    <w:name w:val="Titre 4"/>
    <w:basedOn w:val="Normal"/>
    <w:next w:val="Normal"/>
    <w:link w:val="Titre4Car"/>
    <w:uiPriority w:val="9"/>
    <w:semiHidden/>
    <w:unhideWhenUsed/>
    <w:qFormat/>
    <w:rsid w:val="00c502a8"/>
    <w:pPr>
      <w:keepNext/>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Titre9">
    <w:name w:val="Titre 9"/>
    <w:basedOn w:val="Normal"/>
    <w:next w:val="Normal"/>
    <w:link w:val="Titre9Car"/>
    <w:uiPriority w:val="9"/>
    <w:semiHidden/>
    <w:unhideWhenUsed/>
    <w:qFormat/>
    <w:rsid w:val="00935fa6"/>
    <w:pPr>
      <w:keepNext/>
      <w:keepLines/>
      <w:spacing w:before="40" w:after="0"/>
      <w:outlineLvl w:val="8"/>
    </w:pPr>
    <w:rPr>
      <w:rFonts w:ascii="Calibri" w:hAnsi="Calibri" w:eastAsia="ＭＳ ゴシック"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CorpsdetexteCar" w:customStyle="1">
    <w:name w:val="Corps de texte Car"/>
    <w:link w:val="Corpsdetexte"/>
    <w:semiHidden/>
    <w:qFormat/>
    <w:rsid w:val="004d3837"/>
    <w:rPr>
      <w:rFonts w:ascii="CG Omega" w:hAnsi="CG Omega" w:eastAsia="Times New Roman"/>
      <w:sz w:val="24"/>
      <w:szCs w:val="24"/>
    </w:rPr>
  </w:style>
  <w:style w:type="character" w:styleId="Corpsdetexte3Car" w:customStyle="1">
    <w:name w:val="Corps de texte 3 Car"/>
    <w:link w:val="Corpsdetexte3"/>
    <w:uiPriority w:val="99"/>
    <w:semiHidden/>
    <w:qFormat/>
    <w:rsid w:val="004e5fa4"/>
    <w:rPr>
      <w:sz w:val="16"/>
      <w:szCs w:val="16"/>
      <w:lang w:eastAsia="en-US"/>
    </w:rPr>
  </w:style>
  <w:style w:type="character" w:styleId="NotedebasdepageCar" w:customStyle="1">
    <w:name w:val="Note de bas de page Car"/>
    <w:link w:val="Notedebasdepage"/>
    <w:uiPriority w:val="99"/>
    <w:semiHidden/>
    <w:qFormat/>
    <w:rsid w:val="00006cb9"/>
    <w:rPr>
      <w:lang w:eastAsia="en-US"/>
    </w:rPr>
  </w:style>
  <w:style w:type="character" w:styleId="Footnotereference">
    <w:name w:val="footnote reference"/>
    <w:qFormat/>
    <w:rsid w:val="00006cb9"/>
    <w:rPr>
      <w:vertAlign w:val="superscript"/>
    </w:rPr>
  </w:style>
  <w:style w:type="character" w:styleId="Retraitcorpsdetexte2Car" w:customStyle="1">
    <w:name w:val="Retrait corps de texte 2 Car"/>
    <w:link w:val="Retraitcorpsdetexte2"/>
    <w:uiPriority w:val="99"/>
    <w:semiHidden/>
    <w:qFormat/>
    <w:rsid w:val="00b92bff"/>
    <w:rPr>
      <w:sz w:val="22"/>
      <w:szCs w:val="22"/>
      <w:lang w:eastAsia="en-US"/>
    </w:rPr>
  </w:style>
  <w:style w:type="character" w:styleId="Corpsdetexte2Car" w:customStyle="1">
    <w:name w:val="Corps de texte 2 Car"/>
    <w:link w:val="Corpsdetexte2"/>
    <w:uiPriority w:val="99"/>
    <w:qFormat/>
    <w:rsid w:val="003f3307"/>
    <w:rPr>
      <w:sz w:val="22"/>
      <w:szCs w:val="22"/>
      <w:lang w:eastAsia="en-US"/>
    </w:rPr>
  </w:style>
  <w:style w:type="character" w:styleId="Titre3Car" w:customStyle="1">
    <w:name w:val="Titre 3 Car"/>
    <w:link w:val="Titre3"/>
    <w:uiPriority w:val="9"/>
    <w:qFormat/>
    <w:rsid w:val="003f3307"/>
    <w:rPr>
      <w:rFonts w:ascii="Cambria" w:hAnsi="Cambria" w:eastAsia="Times New Roman" w:cs="Times New Roman"/>
      <w:b/>
      <w:bCs/>
      <w:sz w:val="26"/>
      <w:szCs w:val="26"/>
      <w:lang w:eastAsia="en-US"/>
    </w:rPr>
  </w:style>
  <w:style w:type="character" w:styleId="EntteCar" w:customStyle="1">
    <w:name w:val="En-tête Car"/>
    <w:link w:val="En-tte"/>
    <w:uiPriority w:val="99"/>
    <w:qFormat/>
    <w:rsid w:val="00a0193a"/>
    <w:rPr>
      <w:sz w:val="22"/>
      <w:szCs w:val="22"/>
      <w:lang w:eastAsia="en-US"/>
    </w:rPr>
  </w:style>
  <w:style w:type="character" w:styleId="PieddepageCar" w:customStyle="1">
    <w:name w:val="Pied de page Car"/>
    <w:link w:val="Pieddepage"/>
    <w:uiPriority w:val="99"/>
    <w:qFormat/>
    <w:rsid w:val="00a0193a"/>
    <w:rPr>
      <w:sz w:val="22"/>
      <w:szCs w:val="22"/>
      <w:lang w:eastAsia="en-US"/>
    </w:rPr>
  </w:style>
  <w:style w:type="character" w:styleId="Titre4Car" w:customStyle="1">
    <w:name w:val="Titre 4 Car"/>
    <w:basedOn w:val="DefaultParagraphFont"/>
    <w:link w:val="Titre4"/>
    <w:uiPriority w:val="9"/>
    <w:semiHidden/>
    <w:qFormat/>
    <w:rsid w:val="00c502a8"/>
    <w:rPr>
      <w:rFonts w:ascii="Calibri" w:hAnsi="Calibri" w:eastAsia="ＭＳ ゴシック" w:cs="" w:asciiTheme="majorHAnsi" w:cstheme="majorBidi" w:eastAsiaTheme="majorEastAsia" w:hAnsiTheme="majorHAnsi"/>
      <w:b/>
      <w:bCs/>
      <w:i/>
      <w:iCs/>
      <w:color w:val="4F81BD" w:themeColor="accent1"/>
      <w:sz w:val="22"/>
      <w:szCs w:val="22"/>
      <w:lang w:eastAsia="en-US"/>
    </w:rPr>
  </w:style>
  <w:style w:type="character" w:styleId="Nornature" w:customStyle="1">
    <w:name w:val="nor_nature"/>
    <w:basedOn w:val="DefaultParagraphFont"/>
    <w:qFormat/>
    <w:rsid w:val="00b31c15"/>
    <w:rPr/>
  </w:style>
  <w:style w:type="character" w:styleId="TextedebullesCar" w:customStyle="1">
    <w:name w:val="Texte de bulles Car"/>
    <w:basedOn w:val="DefaultParagraphFont"/>
    <w:link w:val="Textedebulles"/>
    <w:uiPriority w:val="99"/>
    <w:semiHidden/>
    <w:qFormat/>
    <w:rsid w:val="00911136"/>
    <w:rPr>
      <w:rFonts w:ascii="Tahoma" w:hAnsi="Tahoma" w:cs="Tahoma"/>
      <w:sz w:val="16"/>
      <w:szCs w:val="16"/>
      <w:lang w:eastAsia="en-US"/>
    </w:rPr>
  </w:style>
  <w:style w:type="character" w:styleId="Titre1Car" w:customStyle="1">
    <w:name w:val="Titre 1 Car"/>
    <w:basedOn w:val="DefaultParagraphFont"/>
    <w:link w:val="Titre1"/>
    <w:uiPriority w:val="9"/>
    <w:qFormat/>
    <w:rsid w:val="00867199"/>
    <w:rPr>
      <w:rFonts w:ascii="Calibri" w:hAnsi="Calibri" w:eastAsia="ＭＳ ゴシック" w:cs="" w:asciiTheme="majorHAnsi" w:cstheme="majorBidi" w:eastAsiaTheme="majorEastAsia" w:hAnsiTheme="majorHAnsi"/>
      <w:b/>
      <w:bCs/>
      <w:color w:val="365F91" w:themeColor="accent1" w:themeShade="bf"/>
      <w:sz w:val="28"/>
      <w:szCs w:val="28"/>
      <w:lang w:eastAsia="en-US"/>
    </w:rPr>
  </w:style>
  <w:style w:type="character" w:styleId="Datedapplication" w:customStyle="1">
    <w:name w:val="date d'application"/>
    <w:basedOn w:val="DefaultParagraphFont"/>
    <w:qFormat/>
    <w:rsid w:val="00867199"/>
    <w:rPr>
      <w:rFonts w:ascii="Times New Roman" w:hAnsi="Times New Roman" w:cs="Times New Roman"/>
      <w:sz w:val="24"/>
      <w:lang w:val="en-US" w:eastAsia="x-none"/>
    </w:rPr>
  </w:style>
  <w:style w:type="character" w:styleId="Titre2Car" w:customStyle="1">
    <w:name w:val="Titre 2 Car"/>
    <w:basedOn w:val="DefaultParagraphFont"/>
    <w:link w:val="Titre2"/>
    <w:uiPriority w:val="9"/>
    <w:qFormat/>
    <w:rsid w:val="00232048"/>
    <w:rPr>
      <w:rFonts w:ascii="Calibri" w:hAnsi="Calibri" w:eastAsia="ＭＳ ゴシック" w:cs="" w:asciiTheme="majorHAnsi" w:cstheme="majorBidi" w:eastAsiaTheme="majorEastAsia" w:hAnsiTheme="majorHAnsi"/>
      <w:b/>
      <w:bCs/>
      <w:color w:val="4F81BD" w:themeColor="accent1"/>
      <w:sz w:val="26"/>
      <w:szCs w:val="26"/>
      <w:lang w:eastAsia="en-US"/>
    </w:rPr>
  </w:style>
  <w:style w:type="character" w:styleId="LienInternet">
    <w:name w:val="Lien Internet"/>
    <w:basedOn w:val="DefaultParagraphFont"/>
    <w:rsid w:val="00232048"/>
    <w:rPr>
      <w:color w:val="0000FF"/>
      <w:u w:val="single"/>
    </w:rPr>
  </w:style>
  <w:style w:type="character" w:styleId="Marquedecommentaire2" w:customStyle="1">
    <w:name w:val="Marque de commentaire2"/>
    <w:qFormat/>
    <w:rsid w:val="00366477"/>
    <w:rPr>
      <w:sz w:val="16"/>
      <w:szCs w:val="16"/>
    </w:rPr>
  </w:style>
  <w:style w:type="character" w:styleId="NotedefinCar" w:customStyle="1">
    <w:name w:val="Note de fin Car"/>
    <w:basedOn w:val="DefaultParagraphFont"/>
    <w:link w:val="Notedefin"/>
    <w:uiPriority w:val="99"/>
    <w:semiHidden/>
    <w:qFormat/>
    <w:rsid w:val="00587825"/>
    <w:rPr>
      <w:lang w:eastAsia="en-US"/>
    </w:rPr>
  </w:style>
  <w:style w:type="character" w:styleId="Endnotereference">
    <w:name w:val="endnote reference"/>
    <w:basedOn w:val="DefaultParagraphFont"/>
    <w:uiPriority w:val="99"/>
    <w:semiHidden/>
    <w:unhideWhenUsed/>
    <w:qFormat/>
    <w:rsid w:val="00587825"/>
    <w:rPr>
      <w:vertAlign w:val="superscript"/>
    </w:rPr>
  </w:style>
  <w:style w:type="character" w:styleId="WW8Num20z3" w:customStyle="1">
    <w:name w:val="WW8Num20z3"/>
    <w:qFormat/>
    <w:rsid w:val="00d85049"/>
    <w:rPr/>
  </w:style>
  <w:style w:type="character" w:styleId="Caractresdenotedebasdepage" w:customStyle="1">
    <w:name w:val="Caractères de note de bas de page"/>
    <w:qFormat/>
    <w:rsid w:val="00d85049"/>
    <w:rPr>
      <w:vertAlign w:val="superscript"/>
    </w:rPr>
  </w:style>
  <w:style w:type="character" w:styleId="Appelnotedebasdep1" w:customStyle="1">
    <w:name w:val="Appel note de bas de p.1"/>
    <w:qFormat/>
    <w:rsid w:val="00d85049"/>
    <w:rPr>
      <w:vertAlign w:val="superscript"/>
    </w:rPr>
  </w:style>
  <w:style w:type="character" w:styleId="Annotationreference">
    <w:name w:val="annotation reference"/>
    <w:basedOn w:val="DefaultParagraphFont"/>
    <w:uiPriority w:val="99"/>
    <w:semiHidden/>
    <w:unhideWhenUsed/>
    <w:qFormat/>
    <w:rsid w:val="00da44a6"/>
    <w:rPr>
      <w:sz w:val="16"/>
      <w:szCs w:val="16"/>
    </w:rPr>
  </w:style>
  <w:style w:type="character" w:styleId="CommentaireCar" w:customStyle="1">
    <w:name w:val="Commentaire Car"/>
    <w:basedOn w:val="DefaultParagraphFont"/>
    <w:link w:val="Commentaire"/>
    <w:uiPriority w:val="99"/>
    <w:semiHidden/>
    <w:qFormat/>
    <w:rsid w:val="00da44a6"/>
    <w:rPr>
      <w:lang w:eastAsia="en-US"/>
    </w:rPr>
  </w:style>
  <w:style w:type="character" w:styleId="ObjetducommentaireCar" w:customStyle="1">
    <w:name w:val="Objet du commentaire Car"/>
    <w:basedOn w:val="CommentaireCar"/>
    <w:link w:val="Objetducommentaire"/>
    <w:uiPriority w:val="99"/>
    <w:semiHidden/>
    <w:qFormat/>
    <w:rsid w:val="00da44a6"/>
    <w:rPr>
      <w:b/>
      <w:bCs/>
      <w:lang w:eastAsia="en-US"/>
    </w:rPr>
  </w:style>
  <w:style w:type="character" w:styleId="Titre9Car" w:customStyle="1">
    <w:name w:val="Titre 9 Car"/>
    <w:basedOn w:val="DefaultParagraphFont"/>
    <w:link w:val="Titre9"/>
    <w:uiPriority w:val="9"/>
    <w:semiHidden/>
    <w:qFormat/>
    <w:rsid w:val="00935fa6"/>
    <w:rPr>
      <w:rFonts w:ascii="Calibri" w:hAnsi="Calibri" w:eastAsia="ＭＳ ゴシック" w:cs="" w:asciiTheme="majorHAnsi" w:cstheme="majorBidi" w:eastAsiaTheme="majorEastAsia" w:hAnsiTheme="majorHAnsi"/>
      <w:i/>
      <w:iCs/>
      <w:color w:val="272727" w:themeColor="text1" w:themeTint="d8"/>
      <w:sz w:val="21"/>
      <w:szCs w:val="21"/>
      <w:lang w:eastAsia="en-US"/>
    </w:rPr>
  </w:style>
  <w:style w:type="character" w:styleId="UnresolvedMention">
    <w:name w:val="Unresolved Mention"/>
    <w:basedOn w:val="DefaultParagraphFont"/>
    <w:uiPriority w:val="99"/>
    <w:semiHidden/>
    <w:unhideWhenUsed/>
    <w:qFormat/>
    <w:rsid w:val="00877289"/>
    <w:rPr>
      <w:color w:val="605E5C"/>
      <w:shd w:fill="E1DFDD" w:val="clear"/>
    </w:rPr>
  </w:style>
  <w:style w:type="character" w:styleId="FollowedHyperlink">
    <w:name w:val="FollowedHyperlink"/>
    <w:basedOn w:val="DefaultParagraphFont"/>
    <w:uiPriority w:val="99"/>
    <w:semiHidden/>
    <w:unhideWhenUsed/>
    <w:qFormat/>
    <w:rsid w:val="00676165"/>
    <w:rPr>
      <w:color w:val="800080" w:themeColor="followedHyperlink"/>
      <w:u w:val="single"/>
    </w:rPr>
  </w:style>
  <w:style w:type="character" w:styleId="ListLabel1">
    <w:name w:val="ListLabel 1"/>
    <w:qFormat/>
    <w:rPr>
      <w:b/>
    </w:rPr>
  </w:style>
  <w:style w:type="character" w:styleId="ListLabel2">
    <w:name w:val="ListLabel 2"/>
    <w:qFormat/>
    <w:rPr>
      <w:rFonts w:eastAsia="Calibri" w:cs="Times New Roman"/>
    </w:rPr>
  </w:style>
  <w:style w:type="character" w:styleId="ListLabel3">
    <w:name w:val="ListLabel 3"/>
    <w:qFormat/>
    <w:rPr>
      <w:rFonts w:cs="Courier New"/>
    </w:rPr>
  </w:style>
  <w:style w:type="character" w:styleId="ListLabel4">
    <w:name w:val="ListLabel 4"/>
    <w:qFormat/>
    <w:rPr>
      <w:rFonts w:ascii="Arial" w:hAnsi="Arial" w:eastAsia="Times New Roman" w:cs="Verdana"/>
      <w:b/>
    </w:rPr>
  </w:style>
  <w:style w:type="character" w:styleId="ListLabel5">
    <w:name w:val="ListLabel 5"/>
    <w:qFormat/>
    <w:rPr>
      <w:rFonts w:cs="Arial"/>
      <w:b/>
      <w:sz w:val="24"/>
    </w:rPr>
  </w:style>
  <w:style w:type="character" w:styleId="ListLabel6">
    <w:name w:val="ListLabel 6"/>
    <w:qFormat/>
    <w:rPr>
      <w:rFonts w:ascii="Arial" w:hAnsi="Arial" w:eastAsia="Calibri" w:cs="Arial"/>
      <w:b/>
      <w:sz w:val="22"/>
    </w:rPr>
  </w:style>
  <w:style w:type="character" w:styleId="ListLabel7">
    <w:name w:val="ListLabel 7"/>
    <w:qFormat/>
    <w:rPr>
      <w:rFonts w:ascii="Arial" w:hAnsi="Arial" w:eastAsia="Times New Roman" w:cs="Arial"/>
      <w:b/>
    </w:rPr>
  </w:style>
  <w:style w:type="character" w:styleId="ListLabel8">
    <w:name w:val="ListLabel 8"/>
    <w:qFormat/>
    <w:rPr>
      <w:rFonts w:cs="Times New Roman"/>
      <w:szCs w:val="18"/>
      <w:lang w:eastAsia="fr-FR"/>
    </w:rPr>
  </w:style>
  <w:style w:type="character" w:styleId="ListLabel9">
    <w:name w:val="ListLabel 9"/>
    <w:qFormat/>
    <w:rPr>
      <w:rFonts w:cs="Symbol"/>
    </w:rPr>
  </w:style>
  <w:style w:type="character" w:styleId="ListLabel10">
    <w:name w:val="ListLabel 10"/>
    <w:qFormat/>
    <w:rPr>
      <w:rFonts w:cs="Wingdings"/>
      <w:lang w:val="en-US"/>
    </w:rPr>
  </w:style>
  <w:style w:type="character" w:styleId="ListLabel11">
    <w:name w:val="ListLabel 11"/>
    <w:qFormat/>
    <w:rPr>
      <w:rFonts w:ascii="Arial" w:hAnsi="Arial" w:cs="Arial"/>
      <w:b/>
      <w:sz w:val="22"/>
    </w:rPr>
  </w:style>
  <w:style w:type="character" w:styleId="ListLabel12">
    <w:name w:val="ListLabel 12"/>
    <w:qFormat/>
    <w:rPr>
      <w:rFonts w:cs="Courier New"/>
    </w:rPr>
  </w:style>
  <w:style w:type="character" w:styleId="ListLabel13">
    <w:name w:val="ListLabel 13"/>
    <w:qFormat/>
    <w:rPr>
      <w:rFonts w:ascii="Arial" w:hAnsi="Arial" w:cs="Wingdings"/>
      <w:b/>
      <w:sz w:val="28"/>
    </w:rPr>
  </w:style>
  <w:style w:type="character" w:styleId="ListLabel14">
    <w:name w:val="ListLabel 14"/>
    <w:qFormat/>
    <w:rPr>
      <w:rFonts w:cs="Symbol"/>
    </w:rPr>
  </w:style>
  <w:style w:type="character" w:styleId="ListLabel15">
    <w:name w:val="ListLabel 15"/>
    <w:qFormat/>
    <w:rPr>
      <w:rFonts w:ascii="Arial" w:hAnsi="Arial" w:cs="Arial"/>
      <w:b/>
    </w:rPr>
  </w:style>
  <w:style w:type="character" w:styleId="ListLabel16">
    <w:name w:val="ListLabel 16"/>
    <w:qFormat/>
    <w:rPr>
      <w:rFonts w:ascii="Arial" w:hAnsi="Arial" w:cs="Verdana"/>
      <w:b/>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Corps de texte"/>
    <w:basedOn w:val="Normal"/>
    <w:link w:val="CorpsdetexteCar"/>
    <w:semiHidden/>
    <w:rsid w:val="004d3837"/>
    <w:pPr>
      <w:spacing w:lineRule="auto" w:line="240" w:before="100" w:after="100"/>
      <w:jc w:val="both"/>
    </w:pPr>
    <w:rPr>
      <w:rFonts w:ascii="CG Omega" w:hAnsi="CG Omega" w:eastAsia="Times New Roman"/>
      <w:sz w:val="24"/>
      <w:szCs w:val="24"/>
      <w:lang w:eastAsia="fr-FR"/>
    </w:rPr>
  </w:style>
  <w:style w:type="paragraph" w:styleId="Liste">
    <w:name w:val="Liste"/>
    <w:basedOn w:val="Corpsdetexte"/>
    <w:pPr/>
    <w:rPr>
      <w:rFonts w:ascii="Liberation Sans" w:hAnsi="Liberation Sans" w:cs="Arial"/>
    </w:rPr>
  </w:style>
  <w:style w:type="paragraph" w:styleId="Lgende">
    <w:name w:val="Légende"/>
    <w:basedOn w:val="Normal"/>
    <w:pPr>
      <w:suppressLineNumbers/>
      <w:spacing w:before="120" w:after="120"/>
    </w:pPr>
    <w:rPr>
      <w:rFonts w:ascii="Liberation Sans" w:hAnsi="Liberation Sans" w:cs="Arial"/>
      <w:i/>
      <w:iCs/>
      <w:sz w:val="24"/>
      <w:szCs w:val="24"/>
    </w:rPr>
  </w:style>
  <w:style w:type="paragraph" w:styleId="Index">
    <w:name w:val="Index"/>
    <w:basedOn w:val="Normal"/>
    <w:qFormat/>
    <w:pPr>
      <w:suppressLineNumbers/>
    </w:pPr>
    <w:rPr>
      <w:rFonts w:ascii="Liberation Sans" w:hAnsi="Liberation Sans" w:cs="Arial"/>
    </w:rPr>
  </w:style>
  <w:style w:type="paragraph" w:styleId="BodyText3">
    <w:name w:val="Body Text 3"/>
    <w:basedOn w:val="Normal"/>
    <w:link w:val="Corpsdetexte3Car"/>
    <w:uiPriority w:val="99"/>
    <w:semiHidden/>
    <w:unhideWhenUsed/>
    <w:qFormat/>
    <w:rsid w:val="004e5fa4"/>
    <w:pPr>
      <w:spacing w:before="0" w:after="120"/>
    </w:pPr>
    <w:rPr>
      <w:sz w:val="16"/>
      <w:szCs w:val="16"/>
    </w:rPr>
  </w:style>
  <w:style w:type="paragraph" w:styleId="Footnotetext">
    <w:name w:val="footnote text"/>
    <w:basedOn w:val="Normal"/>
    <w:link w:val="NotedebasdepageCar"/>
    <w:unhideWhenUsed/>
    <w:qFormat/>
    <w:rsid w:val="00006cb9"/>
    <w:pPr/>
    <w:rPr>
      <w:sz w:val="20"/>
      <w:szCs w:val="20"/>
    </w:rPr>
  </w:style>
  <w:style w:type="paragraph" w:styleId="BodyTextIndent2">
    <w:name w:val="Body Text Indent 2"/>
    <w:basedOn w:val="Normal"/>
    <w:link w:val="Retraitcorpsdetexte2Car"/>
    <w:uiPriority w:val="99"/>
    <w:semiHidden/>
    <w:unhideWhenUsed/>
    <w:qFormat/>
    <w:rsid w:val="00b92bff"/>
    <w:pPr>
      <w:spacing w:lineRule="auto" w:line="480" w:before="0" w:after="120"/>
      <w:ind w:left="283" w:hanging="0"/>
    </w:pPr>
    <w:rPr/>
  </w:style>
  <w:style w:type="paragraph" w:styleId="BodyText2">
    <w:name w:val="Body Text 2"/>
    <w:basedOn w:val="Normal"/>
    <w:link w:val="Corpsdetexte2Car"/>
    <w:uiPriority w:val="99"/>
    <w:unhideWhenUsed/>
    <w:qFormat/>
    <w:rsid w:val="003f3307"/>
    <w:pPr>
      <w:spacing w:lineRule="auto" w:line="480" w:before="0" w:after="120"/>
    </w:pPr>
    <w:rPr/>
  </w:style>
  <w:style w:type="paragraph" w:styleId="Entte">
    <w:name w:val="En-tête"/>
    <w:basedOn w:val="Normal"/>
    <w:link w:val="En-tteCar"/>
    <w:uiPriority w:val="99"/>
    <w:unhideWhenUsed/>
    <w:rsid w:val="00a0193a"/>
    <w:pPr>
      <w:tabs>
        <w:tab w:val="center" w:pos="4536" w:leader="none"/>
        <w:tab w:val="right" w:pos="9072" w:leader="none"/>
      </w:tabs>
    </w:pPr>
    <w:rPr/>
  </w:style>
  <w:style w:type="paragraph" w:styleId="Pieddepage">
    <w:name w:val="Pied de page"/>
    <w:basedOn w:val="Normal"/>
    <w:link w:val="PieddepageCar"/>
    <w:uiPriority w:val="99"/>
    <w:unhideWhenUsed/>
    <w:rsid w:val="00a0193a"/>
    <w:pPr>
      <w:tabs>
        <w:tab w:val="center" w:pos="4536" w:leader="none"/>
        <w:tab w:val="right" w:pos="9072" w:leader="none"/>
      </w:tabs>
    </w:pPr>
    <w:rPr/>
  </w:style>
  <w:style w:type="paragraph" w:styleId="ListParagraph">
    <w:name w:val="List Paragraph"/>
    <w:basedOn w:val="Normal"/>
    <w:qFormat/>
    <w:rsid w:val="00001114"/>
    <w:pPr>
      <w:ind w:left="708" w:hanging="0"/>
    </w:pPr>
    <w:rPr/>
  </w:style>
  <w:style w:type="paragraph" w:styleId="BalloonText">
    <w:name w:val="Balloon Text"/>
    <w:basedOn w:val="Normal"/>
    <w:link w:val="TextedebullesCar"/>
    <w:uiPriority w:val="99"/>
    <w:semiHidden/>
    <w:unhideWhenUsed/>
    <w:qFormat/>
    <w:rsid w:val="00911136"/>
    <w:pPr>
      <w:spacing w:lineRule="auto" w:line="240" w:before="0" w:after="0"/>
    </w:pPr>
    <w:rPr>
      <w:rFonts w:ascii="Tahoma" w:hAnsi="Tahoma" w:cs="Tahoma"/>
      <w:sz w:val="16"/>
      <w:szCs w:val="16"/>
    </w:rPr>
  </w:style>
  <w:style w:type="paragraph" w:styleId="Western" w:customStyle="1">
    <w:name w:val="western"/>
    <w:basedOn w:val="Normal"/>
    <w:qFormat/>
    <w:rsid w:val="00f633fa"/>
    <w:pPr>
      <w:spacing w:beforeAutospacing="1" w:after="119"/>
    </w:pPr>
    <w:rPr>
      <w:rFonts w:eastAsia="Times New Roman"/>
      <w:color w:val="000000"/>
      <w:lang w:eastAsia="fr-FR"/>
    </w:rPr>
  </w:style>
  <w:style w:type="paragraph" w:styleId="Endnotetext">
    <w:name w:val="endnote text"/>
    <w:basedOn w:val="Normal"/>
    <w:link w:val="NotedefinCar"/>
    <w:uiPriority w:val="99"/>
    <w:semiHidden/>
    <w:unhideWhenUsed/>
    <w:qFormat/>
    <w:rsid w:val="00587825"/>
    <w:pPr>
      <w:spacing w:lineRule="auto" w:line="240" w:before="0" w:after="0"/>
    </w:pPr>
    <w:rPr>
      <w:sz w:val="20"/>
      <w:szCs w:val="20"/>
    </w:rPr>
  </w:style>
  <w:style w:type="paragraph" w:styleId="NormalWeb">
    <w:name w:val="Normal (Web)"/>
    <w:basedOn w:val="Normal"/>
    <w:qFormat/>
    <w:rsid w:val="003b6d7b"/>
    <w:pPr>
      <w:suppressAutoHyphens w:val="true"/>
      <w:spacing w:lineRule="atLeast" w:line="100" w:before="102" w:after="102"/>
      <w:jc w:val="both"/>
    </w:pPr>
    <w:rPr>
      <w:rFonts w:ascii="Times New Roman" w:hAnsi="Times New Roman" w:eastAsia="Times New Roman"/>
      <w:color w:val="000000"/>
      <w:sz w:val="24"/>
      <w:szCs w:val="24"/>
      <w:lang w:eastAsia="fr-FR"/>
    </w:rPr>
  </w:style>
  <w:style w:type="paragraph" w:styleId="Annotationtext">
    <w:name w:val="annotation text"/>
    <w:basedOn w:val="Normal"/>
    <w:link w:val="CommentaireCar"/>
    <w:uiPriority w:val="99"/>
    <w:semiHidden/>
    <w:unhideWhenUsed/>
    <w:qFormat/>
    <w:rsid w:val="00da44a6"/>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da44a6"/>
    <w:pPr/>
    <w:rPr>
      <w:b/>
      <w:bCs/>
    </w:rPr>
  </w:style>
  <w:style w:type="paragraph" w:styleId="Quotations">
    <w:name w:val="Quotations"/>
    <w:basedOn w:val="Normal"/>
    <w:qFormat/>
    <w:pPr/>
    <w:rPr/>
  </w:style>
  <w:style w:type="paragraph" w:styleId="Titreprincipal">
    <w:name w:val="Titre principal"/>
    <w:basedOn w:val="Titre"/>
    <w:pPr/>
    <w:rPr/>
  </w:style>
  <w:style w:type="paragraph" w:styleId="Soustitre">
    <w:name w:val="Sous-titre"/>
    <w:basedOn w:val="Titre"/>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oleObject" Target="embeddings/oleObject1.bin"/><Relationship Id="rId5" Type="http://schemas.openxmlformats.org/officeDocument/2006/relationships/image" Target="media/image3.emf"/><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hyperlink" Target="https://www.caf.fr/sites/default/files/cnaf/Documents/DCom/Partenaires_Bailleurs/Referentiel_National_financement_CLAS _Caf.pdf" TargetMode="External"/><Relationship Id="rId9" Type="http://schemas.openxmlformats.org/officeDocument/2006/relationships/hyperlink" Target="mailto:jeremi.banier@cafloire.cnafmail.fr"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18F8-D910-4DFA-A936-BCACFF20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LibreOffice/4.4.5.2$Windows_x86 LibreOffice_project/a22f674fd25a3b6f45bdebf25400ed2adff0ff99</Application>
  <Paragraphs>100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2020-05-14T10:05:00Z</dcterms:created>
  <dc:creator>Monique CASSOL CNF</dc:creator>
  <dc:language>fr-FR</dc:language>
  <cp:lastPrinted>2020-03-09T10:36:00Z</cp:lastPrinted>
  <dcterms:modified xsi:type="dcterms:W3CDTF">2021-05-28T19:43:12Z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